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3E574C">
      <w:pPr>
        <w:spacing w:line="300" w:lineRule="exact"/>
        <w:jc w:val="center"/>
        <w:rPr>
          <w:rFonts w:ascii="ＭＳ Ｐゴシック" w:hAnsi="ＭＳ Ｐゴシック"/>
          <w:b/>
          <w:sz w:val="24"/>
          <w:szCs w:val="24"/>
          <w:u w:val="single"/>
        </w:rPr>
      </w:pPr>
      <w:bookmarkStart w:id="0" w:name="_GoBack"/>
      <w:bookmarkEnd w:id="0"/>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044AD3">
        <w:rPr>
          <w:rFonts w:ascii="ＭＳ Ｐゴシック" w:hAnsi="ＭＳ Ｐゴシック" w:hint="eastAsia"/>
          <w:b/>
          <w:sz w:val="24"/>
          <w:szCs w:val="24"/>
        </w:rPr>
        <w:t>1</w:t>
      </w:r>
      <w:r w:rsidR="003D091B">
        <w:rPr>
          <w:rFonts w:ascii="ＭＳ Ｐゴシック" w:hAnsi="ＭＳ Ｐゴシック" w:hint="eastAsia"/>
          <w:b/>
          <w:sz w:val="24"/>
          <w:szCs w:val="24"/>
        </w:rPr>
        <w:t>1</w:t>
      </w:r>
      <w:r w:rsidR="00B94515" w:rsidRPr="00B94515">
        <w:rPr>
          <w:rFonts w:ascii="ＭＳ Ｐゴシック" w:hAnsi="ＭＳ Ｐゴシック" w:hint="eastAsia"/>
          <w:b/>
          <w:sz w:val="24"/>
          <w:szCs w:val="24"/>
        </w:rPr>
        <w:t>月～</w:t>
      </w:r>
      <w:r w:rsidR="005F6112">
        <w:rPr>
          <w:rFonts w:ascii="ＭＳ Ｐゴシック" w:hAnsi="ＭＳ Ｐゴシック" w:hint="eastAsia"/>
          <w:b/>
          <w:sz w:val="24"/>
          <w:szCs w:val="24"/>
        </w:rPr>
        <w:t>1</w:t>
      </w:r>
      <w:r w:rsidR="00044AD3">
        <w:rPr>
          <w:rFonts w:ascii="ＭＳ Ｐゴシック" w:hAnsi="ＭＳ Ｐゴシック" w:hint="eastAsia"/>
          <w:b/>
          <w:sz w:val="24"/>
          <w:szCs w:val="24"/>
        </w:rPr>
        <w:t>2</w:t>
      </w:r>
      <w:r w:rsidR="00B94515" w:rsidRPr="00B94515">
        <w:rPr>
          <w:rFonts w:ascii="ＭＳ Ｐゴシック" w:hAnsi="ＭＳ Ｐゴシック" w:hint="eastAsia"/>
          <w:b/>
          <w:sz w:val="24"/>
          <w:szCs w:val="24"/>
        </w:rPr>
        <w:t>月)</w:t>
      </w:r>
    </w:p>
    <w:p w:rsidR="00B94515" w:rsidRPr="00F54336" w:rsidRDefault="00B94515" w:rsidP="00B20416">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B20416">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B20416">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08610A" w:rsidRPr="00516318" w:rsidRDefault="00B94515" w:rsidP="00B20416">
      <w:pPr>
        <w:pStyle w:val="a6"/>
        <w:numPr>
          <w:ilvl w:val="0"/>
          <w:numId w:val="4"/>
        </w:numPr>
        <w:spacing w:line="20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5F6112" w:rsidRPr="00E93C85" w:rsidRDefault="005F6112" w:rsidP="00B20416">
      <w:pPr>
        <w:spacing w:line="200" w:lineRule="exact"/>
        <w:ind w:leftChars="136" w:left="425" w:hangingChars="69" w:hanging="139"/>
        <w:rPr>
          <w:rFonts w:ascii="ＭＳ Ｐゴシック" w:hAnsi="ＭＳ Ｐゴシック"/>
          <w:b/>
          <w:sz w:val="20"/>
          <w:szCs w:val="20"/>
        </w:rPr>
      </w:pPr>
      <w:bookmarkStart w:id="1" w:name="_Hlk525648004"/>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313</w:t>
      </w:r>
      <w:r w:rsidRPr="00E93C85">
        <w:rPr>
          <w:rFonts w:ascii="ＭＳ Ｐゴシック" w:hAnsi="ＭＳ Ｐゴシック" w:hint="eastAsia"/>
          <w:b/>
          <w:sz w:val="20"/>
          <w:szCs w:val="20"/>
        </w:rPr>
        <w:t>】</w:t>
      </w:r>
    </w:p>
    <w:p w:rsidR="005F6112" w:rsidRPr="00E93C85" w:rsidRDefault="005F6112" w:rsidP="00B20416">
      <w:pPr>
        <w:spacing w:line="20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日時</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2018年</w:t>
      </w:r>
      <w:r>
        <w:rPr>
          <w:rFonts w:ascii="ＭＳ Ｐゴシック" w:hAnsi="ＭＳ Ｐゴシック" w:hint="eastAsia"/>
          <w:sz w:val="20"/>
          <w:szCs w:val="20"/>
        </w:rPr>
        <w:t>11</w:t>
      </w:r>
      <w:r w:rsidRPr="00E93C85">
        <w:rPr>
          <w:rFonts w:ascii="ＭＳ Ｐゴシック" w:hAnsi="ＭＳ Ｐゴシック" w:hint="eastAsia"/>
          <w:sz w:val="20"/>
          <w:szCs w:val="20"/>
        </w:rPr>
        <w:t>月</w:t>
      </w:r>
      <w:r>
        <w:rPr>
          <w:rFonts w:ascii="ＭＳ Ｐゴシック" w:hAnsi="ＭＳ Ｐゴシック" w:hint="eastAsia"/>
          <w:sz w:val="20"/>
          <w:szCs w:val="20"/>
        </w:rPr>
        <w:t>1</w:t>
      </w:r>
      <w:r w:rsidRPr="00E93C85">
        <w:rPr>
          <w:rFonts w:ascii="ＭＳ Ｐゴシック" w:hAnsi="ＭＳ Ｐゴシック" w:hint="eastAsia"/>
          <w:sz w:val="20"/>
          <w:szCs w:val="20"/>
        </w:rPr>
        <w:t>日(</w:t>
      </w:r>
      <w:r>
        <w:rPr>
          <w:rFonts w:ascii="ＭＳ Ｐゴシック" w:hAnsi="ＭＳ Ｐゴシック" w:hint="eastAsia"/>
          <w:sz w:val="20"/>
          <w:szCs w:val="20"/>
        </w:rPr>
        <w:t>木</w:t>
      </w:r>
      <w:r w:rsidRPr="00E93C85">
        <w:rPr>
          <w:rFonts w:ascii="ＭＳ Ｐゴシック" w:hAnsi="ＭＳ Ｐゴシック" w:hint="eastAsia"/>
          <w:sz w:val="20"/>
          <w:szCs w:val="20"/>
        </w:rPr>
        <w:t>)　14:30～17:00</w:t>
      </w:r>
    </w:p>
    <w:p w:rsidR="005F6112" w:rsidRPr="000055EC" w:rsidRDefault="005F6112" w:rsidP="00B20416">
      <w:pPr>
        <w:spacing w:line="20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会場</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5F6112" w:rsidRPr="000055EC" w:rsidRDefault="005F6112" w:rsidP="00B20416">
      <w:pPr>
        <w:spacing w:line="20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00417F7C" w:rsidRPr="00417F7C">
        <w:rPr>
          <w:rFonts w:ascii="ＭＳ Ｐゴシック" w:hAnsi="ＭＳ Ｐゴシック" w:hint="eastAsia"/>
          <w:sz w:val="20"/>
          <w:szCs w:val="20"/>
        </w:rPr>
        <w:t>コーポレートガバナンスにおける監査役の意義と役割</w:t>
      </w:r>
    </w:p>
    <w:p w:rsidR="005F6112" w:rsidRPr="00E93C85" w:rsidRDefault="005F6112" w:rsidP="00B20416">
      <w:pPr>
        <w:spacing w:line="20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講師</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r>
      <w:r>
        <w:rPr>
          <w:rFonts w:ascii="ＭＳ Ｐゴシック" w:hAnsi="ＭＳ Ｐゴシック" w:hint="eastAsia"/>
          <w:sz w:val="20"/>
          <w:szCs w:val="20"/>
        </w:rPr>
        <w:t xml:space="preserve">早稲田大学法学学術院　教授　</w:t>
      </w:r>
      <w:r w:rsidRPr="0075572C">
        <w:rPr>
          <w:rFonts w:ascii="ＭＳ Ｐゴシック" w:hAnsi="ＭＳ Ｐゴシック" w:hint="eastAsia"/>
          <w:sz w:val="20"/>
          <w:szCs w:val="20"/>
        </w:rPr>
        <w:t>尾崎安央氏</w:t>
      </w:r>
    </w:p>
    <w:p w:rsidR="00B45FB6" w:rsidRPr="00F32256" w:rsidRDefault="00B45FB6" w:rsidP="00B20416">
      <w:pPr>
        <w:spacing w:line="200" w:lineRule="exact"/>
        <w:ind w:leftChars="202" w:left="424"/>
        <w:rPr>
          <w:rFonts w:ascii="ＭＳ Ｐゴシック" w:hAnsi="ＭＳ Ｐゴシック"/>
          <w:sz w:val="16"/>
          <w:szCs w:val="16"/>
        </w:rPr>
      </w:pPr>
    </w:p>
    <w:bookmarkEnd w:id="1"/>
    <w:p w:rsidR="00B20416" w:rsidRPr="00E93C85" w:rsidRDefault="00B20416" w:rsidP="00B20416">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314</w:t>
      </w:r>
      <w:r w:rsidRPr="00E93C85">
        <w:rPr>
          <w:rFonts w:ascii="ＭＳ Ｐゴシック" w:hAnsi="ＭＳ Ｐゴシック" w:hint="eastAsia"/>
          <w:b/>
          <w:sz w:val="20"/>
          <w:szCs w:val="20"/>
        </w:rPr>
        <w:t>】</w:t>
      </w:r>
    </w:p>
    <w:p w:rsidR="00B20416" w:rsidRPr="00B20416" w:rsidRDefault="00B20416" w:rsidP="00B20416">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2018年12月</w:t>
      </w:r>
      <w:r w:rsidR="001D09B1">
        <w:rPr>
          <w:rFonts w:ascii="ＭＳ Ｐゴシック" w:hAnsi="ＭＳ Ｐゴシック" w:hint="eastAsia"/>
          <w:sz w:val="20"/>
          <w:szCs w:val="20"/>
        </w:rPr>
        <w:t>17日</w:t>
      </w:r>
      <w:r w:rsidRPr="00B20416">
        <w:rPr>
          <w:rFonts w:ascii="ＭＳ Ｐゴシック" w:hAnsi="ＭＳ Ｐゴシック" w:hint="eastAsia"/>
          <w:sz w:val="20"/>
          <w:szCs w:val="20"/>
        </w:rPr>
        <w:t>(</w:t>
      </w:r>
      <w:r w:rsidR="001D09B1">
        <w:rPr>
          <w:rFonts w:ascii="ＭＳ Ｐゴシック" w:hAnsi="ＭＳ Ｐゴシック" w:hint="eastAsia"/>
          <w:sz w:val="20"/>
          <w:szCs w:val="20"/>
        </w:rPr>
        <w:t>月</w:t>
      </w:r>
      <w:r w:rsidRPr="00B20416">
        <w:rPr>
          <w:rFonts w:ascii="ＭＳ Ｐゴシック" w:hAnsi="ＭＳ Ｐゴシック" w:hint="eastAsia"/>
          <w:sz w:val="20"/>
          <w:szCs w:val="20"/>
        </w:rPr>
        <w:t>)　14:30～17:00</w:t>
      </w:r>
    </w:p>
    <w:p w:rsidR="00B20416" w:rsidRPr="00B20416" w:rsidRDefault="00B20416" w:rsidP="00B20416">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B20416" w:rsidRPr="00B20416" w:rsidRDefault="00B20416" w:rsidP="00D37849">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D37849" w:rsidRPr="00D37849">
        <w:rPr>
          <w:rFonts w:ascii="ＭＳ Ｐゴシック" w:hAnsi="ＭＳ Ｐゴシック" w:hint="eastAsia"/>
          <w:sz w:val="20"/>
          <w:szCs w:val="20"/>
        </w:rPr>
        <w:t>米国における改訂版ＥＲＭがもたらすコーポレートガバナンスへの影響と我が国への示唆</w:t>
      </w:r>
    </w:p>
    <w:p w:rsidR="00B20416" w:rsidRPr="00E93C85" w:rsidRDefault="00B20416" w:rsidP="00B20416">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明治大学 法学部 教授　柿崎 環氏</w:t>
      </w:r>
    </w:p>
    <w:p w:rsidR="00B20416" w:rsidRPr="00F32256" w:rsidRDefault="00B20416" w:rsidP="00B20416">
      <w:pPr>
        <w:spacing w:line="200" w:lineRule="exact"/>
        <w:ind w:leftChars="202" w:left="424"/>
        <w:rPr>
          <w:rFonts w:ascii="ＭＳ Ｐゴシック" w:hAnsi="ＭＳ Ｐゴシック"/>
          <w:sz w:val="16"/>
          <w:szCs w:val="16"/>
        </w:rPr>
      </w:pPr>
    </w:p>
    <w:p w:rsidR="00B45FB6" w:rsidRPr="002A6BA6" w:rsidRDefault="00B45FB6" w:rsidP="00B20416">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w:t>
      </w:r>
      <w:r w:rsidR="00D948FD">
        <w:rPr>
          <w:rFonts w:ascii="ＭＳ Ｐゴシック" w:hAnsi="ＭＳ Ｐゴシック" w:hint="eastAsia"/>
          <w:b/>
          <w:sz w:val="20"/>
          <w:szCs w:val="20"/>
        </w:rPr>
        <w:t>5</w:t>
      </w:r>
      <w:r w:rsidR="00417F7C">
        <w:rPr>
          <w:rFonts w:ascii="ＭＳ Ｐゴシック" w:hAnsi="ＭＳ Ｐゴシック" w:hint="eastAsia"/>
          <w:b/>
          <w:sz w:val="20"/>
          <w:szCs w:val="20"/>
        </w:rPr>
        <w:t>3</w:t>
      </w:r>
      <w:r w:rsidRPr="002A6BA6">
        <w:rPr>
          <w:rFonts w:ascii="ＭＳ Ｐゴシック" w:hAnsi="ＭＳ Ｐゴシック" w:hint="eastAsia"/>
          <w:b/>
          <w:sz w:val="20"/>
          <w:szCs w:val="20"/>
        </w:rPr>
        <w:t>】</w:t>
      </w:r>
    </w:p>
    <w:p w:rsidR="00B45FB6" w:rsidRPr="002A6BA6" w:rsidRDefault="00B45FB6"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sidR="00417F7C" w:rsidRPr="00417F7C">
        <w:rPr>
          <w:rFonts w:ascii="ＭＳ Ｐゴシック" w:hAnsi="ＭＳ Ｐゴシック" w:hint="eastAsia"/>
          <w:sz w:val="20"/>
          <w:szCs w:val="20"/>
        </w:rPr>
        <w:t>2018年11月15日(木)　14:00～16:00</w:t>
      </w:r>
    </w:p>
    <w:p w:rsidR="00B45FB6" w:rsidRPr="002A6BA6" w:rsidRDefault="00B45FB6"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B45FB6" w:rsidRPr="002A6BA6" w:rsidRDefault="00B45FB6" w:rsidP="00B20416">
      <w:pPr>
        <w:spacing w:line="200" w:lineRule="exact"/>
        <w:ind w:leftChars="202" w:left="1700" w:hangingChars="638" w:hanging="1276"/>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417F7C" w:rsidRPr="00417F7C">
        <w:rPr>
          <w:rFonts w:ascii="ＭＳ Ｐゴシック" w:hAnsi="ＭＳ Ｐゴシック" w:hint="eastAsia"/>
          <w:sz w:val="20"/>
          <w:szCs w:val="20"/>
        </w:rPr>
        <w:t>救急現場の真実～現場の実情や救急の上手な受診方法、できるだけ救急を受診しないための予防策を含めて～</w:t>
      </w:r>
    </w:p>
    <w:p w:rsidR="003F1146" w:rsidRPr="00516318" w:rsidRDefault="00B45FB6"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417F7C" w:rsidRPr="00417F7C">
        <w:rPr>
          <w:rFonts w:ascii="ＭＳ Ｐゴシック" w:hAnsi="ＭＳ Ｐゴシック" w:hint="eastAsia"/>
          <w:sz w:val="20"/>
          <w:szCs w:val="20"/>
        </w:rPr>
        <w:t>東京逓信病院救急総合診療センター　副センター長兼循環器内科医長　宮澤健太郎氏</w:t>
      </w:r>
    </w:p>
    <w:p w:rsidR="005F6112" w:rsidRPr="005332CD" w:rsidRDefault="005F6112" w:rsidP="00B20416">
      <w:pPr>
        <w:spacing w:line="200" w:lineRule="exact"/>
        <w:ind w:leftChars="135" w:left="283"/>
        <w:rPr>
          <w:rFonts w:ascii="ＭＳ Ｐゴシック" w:hAnsi="ＭＳ Ｐゴシック"/>
          <w:b/>
          <w:sz w:val="16"/>
          <w:szCs w:val="16"/>
        </w:rPr>
      </w:pPr>
    </w:p>
    <w:p w:rsidR="005F6112" w:rsidRPr="002A6BA6" w:rsidRDefault="005F6112" w:rsidP="00B20416">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w:t>
      </w:r>
      <w:r w:rsidR="00417F7C">
        <w:rPr>
          <w:rFonts w:ascii="ＭＳ Ｐゴシック" w:hAnsi="ＭＳ Ｐゴシック" w:hint="eastAsia"/>
          <w:b/>
          <w:sz w:val="20"/>
          <w:szCs w:val="20"/>
        </w:rPr>
        <w:t>4</w:t>
      </w:r>
      <w:r w:rsidRPr="002A6BA6">
        <w:rPr>
          <w:rFonts w:ascii="ＭＳ Ｐゴシック" w:hAnsi="ＭＳ Ｐゴシック" w:hint="eastAsia"/>
          <w:b/>
          <w:sz w:val="20"/>
          <w:szCs w:val="20"/>
        </w:rPr>
        <w:t>】</w:t>
      </w:r>
    </w:p>
    <w:p w:rsidR="005F6112" w:rsidRPr="002A6BA6" w:rsidRDefault="005F6112"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bookmarkStart w:id="2" w:name="_Hlk525637982"/>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1</w:t>
      </w:r>
      <w:r w:rsidR="00417F7C">
        <w:rPr>
          <w:rFonts w:ascii="ＭＳ Ｐゴシック" w:hAnsi="ＭＳ Ｐゴシック" w:hint="eastAsia"/>
          <w:sz w:val="20"/>
          <w:szCs w:val="20"/>
        </w:rPr>
        <w:t>2</w:t>
      </w:r>
      <w:r w:rsidRPr="002A6BA6">
        <w:rPr>
          <w:rFonts w:ascii="ＭＳ Ｐゴシック" w:hAnsi="ＭＳ Ｐゴシック" w:hint="eastAsia"/>
          <w:sz w:val="20"/>
          <w:szCs w:val="20"/>
        </w:rPr>
        <w:t>月</w:t>
      </w:r>
      <w:r w:rsidR="00F32256">
        <w:rPr>
          <w:rFonts w:ascii="ＭＳ Ｐゴシック" w:hAnsi="ＭＳ Ｐゴシック" w:hint="eastAsia"/>
          <w:sz w:val="20"/>
          <w:szCs w:val="20"/>
        </w:rPr>
        <w:t>1</w:t>
      </w:r>
      <w:r w:rsidR="00417F7C">
        <w:rPr>
          <w:rFonts w:ascii="ＭＳ Ｐゴシック" w:hAnsi="ＭＳ Ｐゴシック" w:hint="eastAsia"/>
          <w:sz w:val="20"/>
          <w:szCs w:val="20"/>
        </w:rPr>
        <w:t>1</w:t>
      </w:r>
      <w:r w:rsidRPr="002A6BA6">
        <w:rPr>
          <w:rFonts w:ascii="ＭＳ Ｐゴシック" w:hAnsi="ＭＳ Ｐゴシック" w:hint="eastAsia"/>
          <w:sz w:val="20"/>
          <w:szCs w:val="20"/>
        </w:rPr>
        <w:t>日(</w:t>
      </w:r>
      <w:r w:rsidR="00417F7C">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bookmarkEnd w:id="2"/>
    <w:p w:rsidR="005F6112" w:rsidRPr="002A6BA6" w:rsidRDefault="005F6112"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5F6112" w:rsidRPr="00F32256" w:rsidRDefault="005F6112" w:rsidP="00B20416">
      <w:pPr>
        <w:spacing w:line="200" w:lineRule="exact"/>
        <w:ind w:leftChars="203" w:left="1700" w:hangingChars="637" w:hanging="1274"/>
        <w:rPr>
          <w:rFonts w:ascii="ＭＳ Ｐゴシック" w:hAnsi="ＭＳ Ｐゴシック"/>
          <w:sz w:val="20"/>
          <w:szCs w:val="20"/>
        </w:rPr>
      </w:pPr>
      <w:r w:rsidRPr="00F32256">
        <w:rPr>
          <w:rFonts w:ascii="ＭＳ Ｐゴシック" w:hAnsi="ＭＳ Ｐゴシック" w:hint="eastAsia"/>
          <w:sz w:val="20"/>
          <w:szCs w:val="20"/>
        </w:rPr>
        <w:t>テーマ</w:t>
      </w:r>
      <w:r w:rsidRPr="00F32256">
        <w:rPr>
          <w:rFonts w:ascii="ＭＳ Ｐゴシック" w:hAnsi="ＭＳ Ｐゴシック"/>
          <w:sz w:val="20"/>
          <w:szCs w:val="20"/>
        </w:rPr>
        <w:tab/>
      </w:r>
      <w:r w:rsidR="004A6E63">
        <w:rPr>
          <w:rFonts w:ascii="ＭＳ Ｐゴシック" w:hAnsi="ＭＳ Ｐゴシック" w:hint="eastAsia"/>
          <w:sz w:val="20"/>
          <w:szCs w:val="20"/>
        </w:rPr>
        <w:t>情報工学から「</w:t>
      </w:r>
      <w:r w:rsidR="004A6E63" w:rsidRPr="004A6E63">
        <w:rPr>
          <w:rFonts w:ascii="ＭＳ Ｐゴシック" w:hAnsi="ＭＳ Ｐゴシック" w:hint="eastAsia"/>
          <w:sz w:val="20"/>
          <w:szCs w:val="20"/>
        </w:rPr>
        <w:t>老いとは</w:t>
      </w:r>
      <w:r w:rsidR="004A6E63">
        <w:rPr>
          <w:rFonts w:ascii="ＭＳ Ｐゴシック" w:hAnsi="ＭＳ Ｐゴシック" w:hint="eastAsia"/>
          <w:sz w:val="20"/>
          <w:szCs w:val="20"/>
        </w:rPr>
        <w:t>何か」を考える</w:t>
      </w:r>
    </w:p>
    <w:p w:rsidR="005F6112" w:rsidRPr="00F32256" w:rsidRDefault="005F6112" w:rsidP="00B20416">
      <w:pPr>
        <w:spacing w:line="200" w:lineRule="exact"/>
        <w:ind w:leftChars="202" w:left="424"/>
        <w:rPr>
          <w:rFonts w:ascii="ＭＳ Ｐゴシック" w:hAnsi="ＭＳ Ｐゴシック"/>
          <w:sz w:val="20"/>
          <w:szCs w:val="20"/>
        </w:rPr>
      </w:pPr>
      <w:r w:rsidRPr="00F32256">
        <w:rPr>
          <w:rFonts w:ascii="ＭＳ Ｐゴシック" w:hAnsi="ＭＳ Ｐゴシック" w:hint="eastAsia"/>
          <w:sz w:val="20"/>
          <w:szCs w:val="20"/>
        </w:rPr>
        <w:t>講師</w:t>
      </w:r>
      <w:r w:rsidRPr="00F32256">
        <w:rPr>
          <w:rFonts w:ascii="ＭＳ Ｐゴシック" w:hAnsi="ＭＳ Ｐゴシック"/>
          <w:sz w:val="20"/>
          <w:szCs w:val="20"/>
        </w:rPr>
        <w:tab/>
      </w:r>
      <w:r w:rsidRPr="00F32256">
        <w:rPr>
          <w:rFonts w:ascii="ＭＳ Ｐゴシック" w:hAnsi="ＭＳ Ｐゴシック"/>
          <w:sz w:val="20"/>
          <w:szCs w:val="20"/>
        </w:rPr>
        <w:tab/>
      </w:r>
      <w:r w:rsidR="00417F7C" w:rsidRPr="00417F7C">
        <w:rPr>
          <w:rFonts w:ascii="ＭＳ Ｐゴシック" w:hAnsi="ＭＳ Ｐゴシック" w:hint="eastAsia"/>
          <w:sz w:val="20"/>
          <w:szCs w:val="20"/>
        </w:rPr>
        <w:t>東京大学　名誉教授　原島 博氏</w:t>
      </w:r>
    </w:p>
    <w:p w:rsidR="00A77232" w:rsidRPr="005332CD" w:rsidRDefault="00A77232" w:rsidP="00B20416">
      <w:pPr>
        <w:spacing w:line="200" w:lineRule="exact"/>
        <w:rPr>
          <w:rFonts w:ascii="ＭＳ Ｐゴシック" w:hAnsi="ＭＳ Ｐゴシック"/>
          <w:sz w:val="16"/>
          <w:szCs w:val="16"/>
        </w:rPr>
      </w:pPr>
    </w:p>
    <w:p w:rsidR="00F54336" w:rsidRPr="00884609" w:rsidRDefault="00E84C12" w:rsidP="00B20416">
      <w:pPr>
        <w:spacing w:line="20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B20416">
      <w:pPr>
        <w:spacing w:line="200" w:lineRule="exact"/>
        <w:ind w:left="349"/>
        <w:rPr>
          <w:rFonts w:ascii="ＭＳ Ｐゴシック" w:hAnsi="ＭＳ Ｐゴシック"/>
          <w:sz w:val="8"/>
          <w:szCs w:val="8"/>
        </w:rPr>
      </w:pPr>
    </w:p>
    <w:p w:rsidR="00F54336" w:rsidRPr="00F54336" w:rsidRDefault="00E84C12" w:rsidP="00B20416">
      <w:pPr>
        <w:pStyle w:val="a6"/>
        <w:numPr>
          <w:ilvl w:val="0"/>
          <w:numId w:val="4"/>
        </w:numPr>
        <w:spacing w:line="2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B20416">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F32256">
        <w:rPr>
          <w:rFonts w:ascii="ＭＳ Ｐゴシック" w:hAnsi="ＭＳ Ｐゴシック" w:hint="eastAsia"/>
          <w:sz w:val="20"/>
          <w:szCs w:val="20"/>
        </w:rPr>
        <w:t>312</w:t>
      </w:r>
      <w:r w:rsidR="003C171D">
        <w:rPr>
          <w:rFonts w:ascii="ＭＳ Ｐゴシック" w:hAnsi="ＭＳ Ｐゴシック" w:hint="eastAsia"/>
          <w:sz w:val="20"/>
          <w:szCs w:val="20"/>
        </w:rPr>
        <w:t>、3</w:t>
      </w:r>
      <w:r w:rsidR="00F32256">
        <w:rPr>
          <w:rFonts w:ascii="ＭＳ Ｐゴシック" w:hAnsi="ＭＳ Ｐゴシック" w:hint="eastAsia"/>
          <w:sz w:val="20"/>
          <w:szCs w:val="20"/>
        </w:rPr>
        <w:t>13</w:t>
      </w:r>
      <w:r w:rsidR="00F32256">
        <w:rPr>
          <w:rFonts w:ascii="ＭＳ Ｐゴシック" w:hAnsi="ＭＳ Ｐゴシック"/>
          <w:sz w:val="20"/>
          <w:szCs w:val="20"/>
        </w:rPr>
        <w:tab/>
      </w:r>
      <w:r w:rsidRPr="00A371D7">
        <w:rPr>
          <w:rFonts w:ascii="ＭＳ Ｐゴシック" w:hAnsi="ＭＳ Ｐゴシック" w:hint="eastAsia"/>
          <w:sz w:val="20"/>
          <w:szCs w:val="20"/>
        </w:rPr>
        <w:t>：各回　5,000円</w:t>
      </w:r>
    </w:p>
    <w:p w:rsidR="00884609" w:rsidRPr="00A371D7" w:rsidRDefault="00E84C12" w:rsidP="00B20416">
      <w:pPr>
        <w:spacing w:line="20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51</w:t>
      </w:r>
      <w:r w:rsidR="00516318">
        <w:rPr>
          <w:rFonts w:ascii="ＭＳ Ｐゴシック" w:hAnsi="ＭＳ Ｐゴシック" w:hint="eastAsia"/>
          <w:sz w:val="20"/>
          <w:szCs w:val="20"/>
        </w:rPr>
        <w:t>、</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52</w:t>
      </w:r>
      <w:r w:rsidR="00F32256">
        <w:rPr>
          <w:rFonts w:ascii="ＭＳ Ｐゴシック" w:hAnsi="ＭＳ Ｐゴシック" w:hint="eastAsia"/>
          <w:sz w:val="20"/>
          <w:szCs w:val="20"/>
        </w:rPr>
        <w:t>、753</w:t>
      </w:r>
      <w:r w:rsidR="00F32256">
        <w:rPr>
          <w:rFonts w:ascii="ＭＳ Ｐゴシック" w:hAnsi="ＭＳ Ｐゴシック" w:hint="eastAsia"/>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B20416">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2019年3</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B20416">
      <w:pPr>
        <w:spacing w:line="200" w:lineRule="exact"/>
        <w:ind w:leftChars="135" w:left="283"/>
        <w:rPr>
          <w:rFonts w:ascii="ＭＳ Ｐゴシック" w:hAnsi="ＭＳ Ｐゴシック"/>
          <w:sz w:val="8"/>
          <w:szCs w:val="8"/>
        </w:rPr>
      </w:pPr>
    </w:p>
    <w:p w:rsidR="00B94515" w:rsidRPr="00E84C12" w:rsidRDefault="00E84C12" w:rsidP="00B20416">
      <w:pPr>
        <w:spacing w:line="2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B20416">
      <w:pPr>
        <w:spacing w:line="2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B20416">
      <w:pPr>
        <w:spacing w:line="2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B20416">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B20416">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B20416">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B20416">
      <w:pPr>
        <w:spacing w:line="20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B20416">
      <w:pPr>
        <w:spacing w:line="200" w:lineRule="exact"/>
        <w:rPr>
          <w:rFonts w:ascii="ＭＳ Ｐゴシック" w:hAnsi="ＭＳ Ｐゴシック"/>
          <w:sz w:val="8"/>
          <w:szCs w:val="8"/>
        </w:rPr>
      </w:pPr>
    </w:p>
    <w:p w:rsidR="00B94515" w:rsidRDefault="007875CD" w:rsidP="00B20416">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8E34D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80"/>
        <w:gridCol w:w="1247"/>
        <w:gridCol w:w="762"/>
        <w:gridCol w:w="454"/>
        <w:gridCol w:w="1556"/>
        <w:gridCol w:w="1444"/>
        <w:gridCol w:w="566"/>
        <w:gridCol w:w="2010"/>
      </w:tblGrid>
      <w:tr w:rsidR="00F32256" w:rsidTr="00887089">
        <w:trPr>
          <w:trHeight w:val="192"/>
        </w:trPr>
        <w:tc>
          <w:tcPr>
            <w:tcW w:w="1980" w:type="dxa"/>
            <w:vMerge w:val="restart"/>
            <w:shd w:val="clear" w:color="auto" w:fill="D9D9D9" w:themeFill="background1" w:themeFillShade="D9"/>
            <w:vAlign w:val="center"/>
          </w:tcPr>
          <w:p w:rsidR="00F32256" w:rsidRPr="007875CD" w:rsidRDefault="00F32256"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F32256" w:rsidRPr="003C176F" w:rsidRDefault="00F32256"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019" w:type="dxa"/>
            <w:gridSpan w:val="4"/>
            <w:shd w:val="clear" w:color="auto" w:fill="D9D9D9" w:themeFill="background1" w:themeFillShade="D9"/>
          </w:tcPr>
          <w:p w:rsidR="00F32256" w:rsidRPr="00010BA8" w:rsidRDefault="00F32256"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20" w:type="dxa"/>
            <w:gridSpan w:val="3"/>
            <w:shd w:val="clear" w:color="auto" w:fill="D9D9D9" w:themeFill="background1" w:themeFillShade="D9"/>
          </w:tcPr>
          <w:p w:rsidR="00F32256" w:rsidRPr="00010BA8" w:rsidRDefault="00F32256"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887089">
        <w:trPr>
          <w:trHeight w:val="192"/>
        </w:trPr>
        <w:tc>
          <w:tcPr>
            <w:tcW w:w="1980"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2009" w:type="dxa"/>
            <w:gridSpan w:val="2"/>
          </w:tcPr>
          <w:p w:rsidR="00887089" w:rsidRPr="000F2FE1" w:rsidRDefault="00887089" w:rsidP="00814104">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 xml:space="preserve">13 </w:t>
            </w:r>
            <w:r w:rsidRPr="00516318">
              <w:rPr>
                <w:rFonts w:ascii="ＭＳ Ｐゴシック" w:hAnsi="ＭＳ Ｐゴシック" w:hint="eastAsia"/>
                <w:sz w:val="18"/>
                <w:szCs w:val="18"/>
              </w:rPr>
              <w:t>(</w:t>
            </w:r>
            <w:r>
              <w:rPr>
                <w:rFonts w:ascii="ＭＳ Ｐゴシック" w:hAnsi="ＭＳ Ｐゴシック" w:hint="eastAsia"/>
                <w:sz w:val="18"/>
                <w:szCs w:val="18"/>
              </w:rPr>
              <w:t>11</w:t>
            </w:r>
            <w:r w:rsidRPr="00516318">
              <w:rPr>
                <w:rFonts w:ascii="ＭＳ Ｐゴシック" w:hAnsi="ＭＳ Ｐゴシック" w:hint="eastAsia"/>
                <w:sz w:val="18"/>
                <w:szCs w:val="18"/>
              </w:rPr>
              <w:t>月</w:t>
            </w:r>
            <w:r>
              <w:rPr>
                <w:rFonts w:ascii="ＭＳ Ｐゴシック" w:hAnsi="ＭＳ Ｐゴシック" w:hint="eastAsia"/>
                <w:sz w:val="18"/>
                <w:szCs w:val="18"/>
              </w:rPr>
              <w:t>1日</w:t>
            </w:r>
            <w:r w:rsidRPr="000F2FE1">
              <w:rPr>
                <w:rFonts w:ascii="ＭＳ Ｐゴシック" w:hAnsi="ＭＳ Ｐゴシック" w:hint="eastAsia"/>
                <w:sz w:val="18"/>
                <w:szCs w:val="18"/>
              </w:rPr>
              <w:t>)</w:t>
            </w:r>
          </w:p>
        </w:tc>
        <w:tc>
          <w:tcPr>
            <w:tcW w:w="2010" w:type="dxa"/>
            <w:gridSpan w:val="2"/>
          </w:tcPr>
          <w:p w:rsidR="00887089" w:rsidRPr="000F2FE1" w:rsidRDefault="00887089" w:rsidP="00B20416">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 xml:space="preserve">14 </w:t>
            </w:r>
            <w:r w:rsidRPr="00516318">
              <w:rPr>
                <w:rFonts w:ascii="ＭＳ Ｐゴシック" w:hAnsi="ＭＳ Ｐゴシック" w:hint="eastAsia"/>
                <w:sz w:val="18"/>
                <w:szCs w:val="18"/>
              </w:rPr>
              <w:t>(</w:t>
            </w:r>
            <w:r>
              <w:rPr>
                <w:rFonts w:ascii="ＭＳ Ｐゴシック" w:hAnsi="ＭＳ Ｐゴシック" w:hint="eastAsia"/>
                <w:sz w:val="18"/>
                <w:szCs w:val="18"/>
              </w:rPr>
              <w:t>12</w:t>
            </w:r>
            <w:r w:rsidRPr="00516318">
              <w:rPr>
                <w:rFonts w:ascii="ＭＳ Ｐゴシック" w:hAnsi="ＭＳ Ｐゴシック" w:hint="eastAsia"/>
                <w:sz w:val="18"/>
                <w:szCs w:val="18"/>
              </w:rPr>
              <w:t>月</w:t>
            </w:r>
            <w:r w:rsidR="00436446">
              <w:rPr>
                <w:rFonts w:ascii="ＭＳ Ｐゴシック" w:hAnsi="ＭＳ Ｐゴシック" w:hint="eastAsia"/>
                <w:sz w:val="18"/>
                <w:szCs w:val="18"/>
              </w:rPr>
              <w:t>17日</w:t>
            </w:r>
            <w:r w:rsidRPr="000F2FE1">
              <w:rPr>
                <w:rFonts w:ascii="ＭＳ Ｐゴシック" w:hAnsi="ＭＳ Ｐゴシック" w:hint="eastAsia"/>
                <w:sz w:val="18"/>
                <w:szCs w:val="18"/>
              </w:rPr>
              <w:t>)</w:t>
            </w:r>
          </w:p>
        </w:tc>
        <w:tc>
          <w:tcPr>
            <w:tcW w:w="2010" w:type="dxa"/>
            <w:gridSpan w:val="2"/>
          </w:tcPr>
          <w:p w:rsidR="00887089" w:rsidRPr="00516318" w:rsidRDefault="00887089" w:rsidP="00516318">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753</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(11</w:t>
            </w:r>
            <w:r w:rsidRPr="000F2FE1">
              <w:rPr>
                <w:rFonts w:ascii="ＭＳ Ｐゴシック" w:hAnsi="ＭＳ Ｐゴシック" w:hint="eastAsia"/>
                <w:sz w:val="18"/>
                <w:szCs w:val="18"/>
              </w:rPr>
              <w:t>月</w:t>
            </w:r>
            <w:r>
              <w:rPr>
                <w:rFonts w:ascii="ＭＳ Ｐゴシック" w:hAnsi="ＭＳ Ｐゴシック" w:hint="eastAsia"/>
                <w:sz w:val="18"/>
                <w:szCs w:val="18"/>
              </w:rPr>
              <w:t>15</w:t>
            </w:r>
            <w:r w:rsidRPr="000F2FE1">
              <w:rPr>
                <w:rFonts w:ascii="ＭＳ Ｐゴシック" w:hAnsi="ＭＳ Ｐゴシック" w:hint="eastAsia"/>
                <w:sz w:val="18"/>
                <w:szCs w:val="18"/>
              </w:rPr>
              <w:t>日)</w:t>
            </w:r>
          </w:p>
        </w:tc>
        <w:tc>
          <w:tcPr>
            <w:tcW w:w="2010" w:type="dxa"/>
          </w:tcPr>
          <w:p w:rsidR="00887089" w:rsidRPr="00516318" w:rsidRDefault="00887089" w:rsidP="00F32256">
            <w:pPr>
              <w:spacing w:line="260" w:lineRule="exact"/>
              <w:jc w:val="center"/>
              <w:rPr>
                <w:rFonts w:ascii="ＭＳ Ｐゴシック" w:hAnsi="ＭＳ Ｐゴシック"/>
                <w:sz w:val="18"/>
                <w:szCs w:val="18"/>
              </w:rPr>
            </w:pPr>
            <w:r w:rsidRPr="008E34DB">
              <w:rPr>
                <w:rFonts w:ascii="ＭＳ Ｐゴシック" w:hAnsi="ＭＳ Ｐゴシック" w:hint="eastAsia"/>
                <w:b/>
                <w:sz w:val="18"/>
                <w:szCs w:val="18"/>
              </w:rPr>
              <w:t>75</w:t>
            </w:r>
            <w:r>
              <w:rPr>
                <w:rFonts w:ascii="ＭＳ Ｐゴシック" w:hAnsi="ＭＳ Ｐゴシック" w:hint="eastAsia"/>
                <w:b/>
                <w:sz w:val="18"/>
                <w:szCs w:val="18"/>
              </w:rPr>
              <w:t>4</w:t>
            </w:r>
            <w:r w:rsidRPr="00F32256">
              <w:rPr>
                <w:rFonts w:ascii="ＭＳ Ｐゴシック" w:hAnsi="ＭＳ Ｐゴシック" w:hint="eastAsia"/>
                <w:sz w:val="18"/>
                <w:szCs w:val="18"/>
              </w:rPr>
              <w:t xml:space="preserve">　</w:t>
            </w:r>
            <w:r>
              <w:rPr>
                <w:rFonts w:ascii="ＭＳ Ｐゴシック" w:hAnsi="ＭＳ Ｐゴシック" w:hint="eastAsia"/>
                <w:sz w:val="18"/>
                <w:szCs w:val="18"/>
              </w:rPr>
              <w:t>(12</w:t>
            </w:r>
            <w:r w:rsidRPr="00F32256">
              <w:rPr>
                <w:rFonts w:ascii="ＭＳ Ｐゴシック" w:hAnsi="ＭＳ Ｐゴシック" w:hint="eastAsia"/>
                <w:sz w:val="18"/>
                <w:szCs w:val="18"/>
              </w:rPr>
              <w:t>月</w:t>
            </w:r>
            <w:r>
              <w:rPr>
                <w:rFonts w:ascii="ＭＳ Ｐゴシック" w:hAnsi="ＭＳ Ｐゴシック" w:hint="eastAsia"/>
                <w:sz w:val="18"/>
                <w:szCs w:val="18"/>
              </w:rPr>
              <w:t>11</w:t>
            </w:r>
            <w:r w:rsidRPr="00F32256">
              <w:rPr>
                <w:rFonts w:ascii="ＭＳ Ｐゴシック" w:hAnsi="ＭＳ Ｐゴシック" w:hint="eastAsia"/>
                <w:sz w:val="18"/>
                <w:szCs w:val="18"/>
              </w:rPr>
              <w:t>日)</w:t>
            </w:r>
          </w:p>
        </w:tc>
      </w:tr>
      <w:tr w:rsidR="00F32256" w:rsidTr="00F32256">
        <w:trPr>
          <w:trHeight w:val="192"/>
        </w:trPr>
        <w:tc>
          <w:tcPr>
            <w:tcW w:w="1980"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47"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92" w:type="dxa"/>
            <w:gridSpan w:val="6"/>
            <w:tcBorders>
              <w:bottom w:val="single" w:sz="4" w:space="0" w:color="auto"/>
            </w:tcBorders>
          </w:tcPr>
          <w:p w:rsidR="00F32256" w:rsidRDefault="00F32256" w:rsidP="007D5BE1">
            <w:pPr>
              <w:spacing w:line="240" w:lineRule="exact"/>
              <w:rPr>
                <w:rFonts w:ascii="ＭＳ Ｐゴシック" w:hAnsi="ＭＳ Ｐゴシック"/>
                <w:sz w:val="18"/>
                <w:szCs w:val="18"/>
              </w:rPr>
            </w:pPr>
            <w:r>
              <w:rPr>
                <w:rFonts w:ascii="ＭＳ Ｐゴシック" w:hAnsi="ＭＳ Ｐゴシック" w:hint="eastAsia"/>
                <w:sz w:val="18"/>
                <w:szCs w:val="18"/>
              </w:rPr>
              <w:t>2018年10月～2019年3月開催の全ての特別聴講対象セミナー・講演会を聴講可能。</w:t>
            </w:r>
          </w:p>
        </w:tc>
      </w:tr>
      <w:tr w:rsidR="00D90A59" w:rsidTr="00F32256">
        <w:trPr>
          <w:trHeight w:val="192"/>
        </w:trPr>
        <w:tc>
          <w:tcPr>
            <w:tcW w:w="4443"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6"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F32256">
        <w:trPr>
          <w:trHeight w:val="192"/>
        </w:trPr>
        <w:tc>
          <w:tcPr>
            <w:tcW w:w="4443"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6" w:type="dxa"/>
            <w:gridSpan w:val="4"/>
            <w:vMerge/>
          </w:tcPr>
          <w:p w:rsidR="00D90A59" w:rsidRDefault="00D90A59" w:rsidP="00D90A59">
            <w:pPr>
              <w:spacing w:line="260" w:lineRule="exact"/>
              <w:rPr>
                <w:rFonts w:ascii="ＭＳ Ｐゴシック" w:hAnsi="ＭＳ Ｐゴシック"/>
                <w:sz w:val="20"/>
                <w:szCs w:val="20"/>
              </w:rPr>
            </w:pPr>
          </w:p>
        </w:tc>
      </w:tr>
      <w:tr w:rsidR="00D90A59" w:rsidTr="00F32256">
        <w:trPr>
          <w:trHeight w:val="192"/>
        </w:trPr>
        <w:tc>
          <w:tcPr>
            <w:tcW w:w="4443"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6"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F32256">
        <w:trPr>
          <w:trHeight w:val="192"/>
        </w:trPr>
        <w:tc>
          <w:tcPr>
            <w:tcW w:w="4443"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6"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F32256">
        <w:trPr>
          <w:trHeight w:val="20"/>
        </w:trPr>
        <w:tc>
          <w:tcPr>
            <w:tcW w:w="4443"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300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576"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F32256">
        <w:trPr>
          <w:trHeight w:val="235"/>
        </w:trPr>
        <w:tc>
          <w:tcPr>
            <w:tcW w:w="10019"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F32256">
        <w:trPr>
          <w:trHeight w:val="270"/>
        </w:trPr>
        <w:tc>
          <w:tcPr>
            <w:tcW w:w="10019"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F32256">
        <w:trPr>
          <w:trHeight w:val="20"/>
        </w:trPr>
        <w:tc>
          <w:tcPr>
            <w:tcW w:w="10019"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B20416" w:rsidRPr="00B20416" w:rsidRDefault="00B94515" w:rsidP="00D50924">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7521FA" w:rsidRPr="00B20416" w:rsidRDefault="00D50924" w:rsidP="00B20416">
      <w:pPr>
        <w:spacing w:line="300" w:lineRule="exact"/>
        <w:jc w:val="center"/>
        <w:rPr>
          <w:rFonts w:ascii="ＭＳ Ｐゴシック" w:hAnsi="ＭＳ Ｐゴシック"/>
          <w:sz w:val="24"/>
          <w:szCs w:val="24"/>
        </w:rPr>
      </w:pPr>
      <w:r w:rsidRPr="00D50924">
        <w:rPr>
          <w:rFonts w:ascii="ＭＳ Ｐゴシック" w:hAnsi="ＭＳ Ｐゴシック"/>
          <w:sz w:val="24"/>
          <w:szCs w:val="24"/>
        </w:rPr>
        <w:br w:type="page"/>
      </w:r>
      <w:r w:rsidR="007521FA"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sidR="00D570AE">
        <w:rPr>
          <w:rFonts w:ascii="ＭＳ Ｐゴシック" w:hAnsi="ＭＳ Ｐゴシック" w:hint="eastAsia"/>
          <w:b/>
          <w:sz w:val="24"/>
          <w:szCs w:val="24"/>
        </w:rPr>
        <w:t>10</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D570AE">
        <w:rPr>
          <w:rFonts w:ascii="ＭＳ Ｐゴシック" w:hAnsi="ＭＳ Ｐゴシック" w:hint="eastAsia"/>
          <w:b/>
          <w:sz w:val="24"/>
          <w:szCs w:val="24"/>
        </w:rPr>
        <w:t>3</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D50924">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監査セミナー</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12</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2018年10月</w:t>
            </w:r>
            <w:r w:rsidR="003A1816">
              <w:rPr>
                <w:rFonts w:ascii="ＭＳ Ｐゴシック" w:hAnsi="ＭＳ Ｐゴシック" w:hint="eastAsia"/>
                <w:sz w:val="18"/>
                <w:szCs w:val="18"/>
              </w:rPr>
              <w:t>4日</w:t>
            </w:r>
            <w:r w:rsidRPr="0029612D">
              <w:rPr>
                <w:rFonts w:ascii="ＭＳ Ｐゴシック" w:hAnsi="ＭＳ Ｐゴシック" w:hint="eastAsia"/>
                <w:sz w:val="18"/>
                <w:szCs w:val="18"/>
              </w:rPr>
              <w:t>(</w:t>
            </w:r>
            <w:r w:rsidR="003A1816">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E13547" w:rsidRPr="00E13547" w:rsidRDefault="00E13547" w:rsidP="00E13547">
            <w:pPr>
              <w:spacing w:line="240" w:lineRule="exact"/>
              <w:jc w:val="center"/>
              <w:rPr>
                <w:rFonts w:ascii="ＭＳ Ｐゴシック" w:hAnsi="ＭＳ Ｐゴシック"/>
                <w:sz w:val="18"/>
                <w:szCs w:val="18"/>
              </w:rPr>
            </w:pPr>
            <w:r w:rsidRPr="00E13547">
              <w:rPr>
                <w:rFonts w:ascii="ＭＳ Ｐゴシック" w:hAnsi="ＭＳ Ｐゴシック" w:hint="eastAsia"/>
                <w:sz w:val="18"/>
                <w:szCs w:val="18"/>
              </w:rPr>
              <w:t>受付</w:t>
            </w:r>
          </w:p>
          <w:p w:rsidR="0029612D" w:rsidRPr="00FA4937" w:rsidRDefault="00E13547" w:rsidP="00E13547">
            <w:pPr>
              <w:spacing w:line="240" w:lineRule="exact"/>
              <w:jc w:val="center"/>
              <w:rPr>
                <w:rFonts w:ascii="ＭＳ Ｐゴシック" w:hAnsi="ＭＳ Ｐゴシック"/>
                <w:sz w:val="18"/>
                <w:szCs w:val="18"/>
              </w:rPr>
            </w:pPr>
            <w:r w:rsidRPr="00E13547">
              <w:rPr>
                <w:rFonts w:ascii="ＭＳ Ｐゴシック" w:hAnsi="ＭＳ Ｐゴシック" w:hint="eastAsia"/>
                <w:sz w:val="18"/>
                <w:szCs w:val="18"/>
              </w:rPr>
              <w:t>終了</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オーナー系企業における監査役等の在り方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九州大学名誉教授　弁護士　西山 芳喜氏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13</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w:t>
            </w:r>
            <w:r w:rsidR="005F6112">
              <w:rPr>
                <w:rFonts w:ascii="ＭＳ Ｐゴシック" w:hAnsi="ＭＳ Ｐゴシック" w:hint="eastAsia"/>
                <w:sz w:val="18"/>
                <w:szCs w:val="18"/>
              </w:rPr>
              <w:t>1日</w:t>
            </w:r>
            <w:r w:rsidR="005F6112" w:rsidRPr="0029612D">
              <w:rPr>
                <w:rFonts w:ascii="ＭＳ Ｐゴシック" w:hAnsi="ＭＳ Ｐゴシック" w:hint="eastAsia"/>
                <w:sz w:val="18"/>
                <w:szCs w:val="18"/>
              </w:rPr>
              <w:t>(</w:t>
            </w:r>
            <w:r w:rsidR="005F6112">
              <w:rPr>
                <w:rFonts w:ascii="ＭＳ Ｐゴシック" w:hAnsi="ＭＳ Ｐゴシック" w:hint="eastAsia"/>
                <w:sz w:val="18"/>
                <w:szCs w:val="18"/>
              </w:rPr>
              <w:t>木</w:t>
            </w:r>
            <w:r w:rsidR="005F6112" w:rsidRPr="0029612D">
              <w:rPr>
                <w:rFonts w:ascii="ＭＳ Ｐゴシック" w:hAnsi="ＭＳ Ｐゴシック" w:hint="eastAsia"/>
                <w:sz w:val="18"/>
                <w:szCs w:val="18"/>
              </w:rPr>
              <w:t xml:space="preserve">)　</w:t>
            </w:r>
            <w:r w:rsidRPr="0029612D">
              <w:rPr>
                <w:rFonts w:ascii="ＭＳ Ｐゴシック" w:hAnsi="ＭＳ Ｐゴシック" w:hint="eastAsia"/>
                <w:sz w:val="18"/>
                <w:szCs w:val="18"/>
              </w:rPr>
              <w:t>14:30～17:00</w:t>
            </w:r>
          </w:p>
        </w:tc>
        <w:tc>
          <w:tcPr>
            <w:tcW w:w="992" w:type="dxa"/>
            <w:vMerge w:val="restart"/>
            <w:vAlign w:val="center"/>
          </w:tcPr>
          <w:p w:rsidR="005332CD" w:rsidRPr="005332CD" w:rsidRDefault="005332CD" w:rsidP="005332CD">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29612D" w:rsidRPr="00FA4937" w:rsidRDefault="005332CD" w:rsidP="005332CD">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17F7C" w:rsidP="00D50924">
            <w:pPr>
              <w:spacing w:line="240" w:lineRule="exact"/>
              <w:rPr>
                <w:rFonts w:ascii="ＭＳ Ｐゴシック" w:hAnsi="ＭＳ Ｐゴシック"/>
                <w:sz w:val="18"/>
                <w:szCs w:val="18"/>
              </w:rPr>
            </w:pPr>
            <w:r w:rsidRPr="00417F7C">
              <w:rPr>
                <w:rFonts w:ascii="ＭＳ Ｐゴシック" w:hAnsi="ＭＳ Ｐゴシック" w:hint="eastAsia"/>
                <w:sz w:val="18"/>
                <w:szCs w:val="18"/>
              </w:rPr>
              <w:t>コーポレートガバナンスにおける監査役の意義と役割</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D628B0" w:rsidP="00D50924">
            <w:pPr>
              <w:spacing w:line="240" w:lineRule="exact"/>
              <w:rPr>
                <w:rFonts w:ascii="ＭＳ Ｐゴシック" w:hAnsi="ＭＳ Ｐゴシック"/>
                <w:sz w:val="18"/>
                <w:szCs w:val="18"/>
              </w:rPr>
            </w:pPr>
            <w:r>
              <w:rPr>
                <w:rFonts w:ascii="ＭＳ Ｐゴシック" w:hAnsi="ＭＳ Ｐゴシック" w:hint="eastAsia"/>
                <w:sz w:val="18"/>
                <w:szCs w:val="18"/>
              </w:rPr>
              <w:t>早稲田大学 法学学術院 教授　尾崎 安央氏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特別監査セミナー</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ind w:leftChars="16" w:left="34"/>
              <w:rPr>
                <w:rFonts w:ascii="ＭＳ Ｐゴシック" w:hAnsi="ＭＳ Ｐゴシック"/>
                <w:sz w:val="18"/>
                <w:szCs w:val="18"/>
              </w:rPr>
            </w:pPr>
            <w:r w:rsidRPr="003A1816">
              <w:rPr>
                <w:rFonts w:ascii="ＭＳ Ｐゴシック" w:hAnsi="ＭＳ Ｐゴシック" w:cs="Calibri" w:hint="eastAsia"/>
                <w:color w:val="000000"/>
                <w:sz w:val="18"/>
                <w:szCs w:val="18"/>
              </w:rPr>
              <w:t>金融庁の組織改革と方向性（仮題）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14</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2</w:t>
            </w:r>
            <w:r w:rsidRPr="0029612D">
              <w:rPr>
                <w:rFonts w:ascii="ＭＳ Ｐゴシック" w:hAnsi="ＭＳ Ｐゴシック" w:hint="eastAsia"/>
                <w:sz w:val="18"/>
                <w:szCs w:val="18"/>
              </w:rPr>
              <w:t>月</w:t>
            </w:r>
            <w:r w:rsidR="001D09B1">
              <w:rPr>
                <w:rFonts w:ascii="ＭＳ Ｐゴシック" w:hAnsi="ＭＳ Ｐゴシック" w:hint="eastAsia"/>
                <w:sz w:val="18"/>
                <w:szCs w:val="18"/>
              </w:rPr>
              <w:t>17日</w:t>
            </w:r>
            <w:r w:rsidRPr="0029612D">
              <w:rPr>
                <w:rFonts w:ascii="ＭＳ Ｐゴシック" w:hAnsi="ＭＳ Ｐゴシック" w:hint="eastAsia"/>
                <w:sz w:val="18"/>
                <w:szCs w:val="18"/>
              </w:rPr>
              <w:t>(</w:t>
            </w:r>
            <w:r w:rsidR="001D09B1">
              <w:rPr>
                <w:rFonts w:ascii="ＭＳ Ｐゴシック" w:hAnsi="ＭＳ Ｐゴシック" w:hint="eastAsia"/>
                <w:sz w:val="18"/>
                <w:szCs w:val="18"/>
              </w:rPr>
              <w:t>月</w:t>
            </w:r>
            <w:r w:rsidRPr="0029612D">
              <w:rPr>
                <w:rFonts w:ascii="ＭＳ Ｐゴシック" w:hAnsi="ＭＳ Ｐゴシック" w:hint="eastAsia"/>
                <w:sz w:val="18"/>
                <w:szCs w:val="18"/>
              </w:rPr>
              <w:t>)　14:30～17:00</w:t>
            </w:r>
          </w:p>
        </w:tc>
        <w:tc>
          <w:tcPr>
            <w:tcW w:w="992" w:type="dxa"/>
            <w:vMerge w:val="restart"/>
            <w:vAlign w:val="center"/>
          </w:tcPr>
          <w:p w:rsidR="00B20416" w:rsidRPr="005332CD" w:rsidRDefault="00B20416" w:rsidP="00B20416">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29612D" w:rsidRPr="00FA4937" w:rsidRDefault="00B20416" w:rsidP="00B20416">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D37849" w:rsidP="005F6112">
            <w:pPr>
              <w:spacing w:line="240" w:lineRule="exact"/>
              <w:rPr>
                <w:rFonts w:ascii="ＭＳ Ｐゴシック" w:hAnsi="ＭＳ Ｐゴシック"/>
                <w:sz w:val="18"/>
                <w:szCs w:val="18"/>
              </w:rPr>
            </w:pPr>
            <w:r w:rsidRPr="00D37849">
              <w:rPr>
                <w:rFonts w:ascii="ＭＳ Ｐゴシック" w:hAnsi="ＭＳ Ｐゴシック" w:hint="eastAsia"/>
                <w:sz w:val="18"/>
                <w:szCs w:val="18"/>
              </w:rPr>
              <w:t>米国における改訂版ＥＲＭがもたらすコーポレートガバナンスへの影響と我が国への示唆</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明治大学</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法学部</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柿崎</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環氏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5</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年1月(日程調整中)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2019年度を迎えて監査役等の在り方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伊藤忠商事</w:t>
            </w:r>
            <w:r>
              <w:rPr>
                <w:rFonts w:ascii="ＭＳ Ｐゴシック" w:hAnsi="ＭＳ Ｐゴシック" w:hint="eastAsia"/>
                <w:sz w:val="18"/>
                <w:szCs w:val="18"/>
              </w:rPr>
              <w:t xml:space="preserve">株式会社 </w:t>
            </w:r>
            <w:r w:rsidRPr="003A1816">
              <w:rPr>
                <w:rFonts w:ascii="ＭＳ Ｐゴシック" w:hAnsi="ＭＳ Ｐゴシック" w:hint="eastAsia"/>
                <w:sz w:val="18"/>
                <w:szCs w:val="18"/>
              </w:rPr>
              <w:t>理事</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別府</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正之助氏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F0A1B" w:rsidP="00D50924">
            <w:pPr>
              <w:spacing w:line="240" w:lineRule="exact"/>
              <w:rPr>
                <w:rFonts w:ascii="ＭＳ Ｐゴシック" w:hAnsi="ＭＳ Ｐゴシック"/>
                <w:sz w:val="18"/>
                <w:szCs w:val="18"/>
              </w:rPr>
            </w:pPr>
            <w:r w:rsidRPr="004F0A1B">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弁護士　五味祐子氏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sidR="003A1816">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3</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2019年3月期決算を迎えるにあたって</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新日本監査法人</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公認会計士　中島康晴氏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第752回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2018年10月2日(火)　14:00～16:00</w:t>
            </w:r>
          </w:p>
        </w:tc>
        <w:tc>
          <w:tcPr>
            <w:tcW w:w="992" w:type="dxa"/>
            <w:vMerge w:val="restart"/>
            <w:vAlign w:val="center"/>
          </w:tcPr>
          <w:p w:rsidR="00417F7C" w:rsidRDefault="00417F7C" w:rsidP="00417F7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w:t>
            </w:r>
          </w:p>
          <w:p w:rsidR="0029612D" w:rsidRPr="00FA4937" w:rsidRDefault="00417F7C" w:rsidP="00417F7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7672A7" w:rsidP="00D50924">
            <w:pPr>
              <w:spacing w:line="240" w:lineRule="exact"/>
              <w:rPr>
                <w:rFonts w:ascii="ＭＳ Ｐゴシック" w:hAnsi="ＭＳ Ｐゴシック"/>
                <w:sz w:val="18"/>
                <w:szCs w:val="18"/>
              </w:rPr>
            </w:pPr>
            <w:r w:rsidRPr="007672A7">
              <w:rPr>
                <w:rFonts w:ascii="ＭＳ Ｐゴシック" w:hAnsi="ＭＳ Ｐゴシック" w:hint="eastAsia"/>
                <w:sz w:val="18"/>
                <w:szCs w:val="18"/>
              </w:rPr>
              <w:t>カビ型不正と企業のコンプライアンス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弁護士　郷原 信郎氏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val="restart"/>
            <w:shd w:val="clear" w:color="auto" w:fill="auto"/>
          </w:tcPr>
          <w:p w:rsidR="003B4079" w:rsidRPr="008901E6" w:rsidRDefault="003B4079" w:rsidP="00D5092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第753回</w:t>
            </w: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w:t>
            </w:r>
            <w:r>
              <w:rPr>
                <w:rFonts w:ascii="ＭＳ Ｐゴシック" w:hAnsi="ＭＳ Ｐゴシック" w:hint="eastAsia"/>
                <w:sz w:val="18"/>
                <w:szCs w:val="18"/>
              </w:rPr>
              <w:t>1</w:t>
            </w:r>
            <w:r w:rsidRPr="001207D9">
              <w:rPr>
                <w:rFonts w:ascii="ＭＳ Ｐゴシック" w:hAnsi="ＭＳ Ｐゴシック" w:hint="eastAsia"/>
                <w:sz w:val="18"/>
                <w:szCs w:val="18"/>
              </w:rPr>
              <w:t>月</w:t>
            </w:r>
            <w:r>
              <w:rPr>
                <w:rFonts w:ascii="ＭＳ Ｐゴシック" w:hAnsi="ＭＳ Ｐゴシック" w:hint="eastAsia"/>
                <w:sz w:val="18"/>
                <w:szCs w:val="18"/>
              </w:rPr>
              <w:t>15</w:t>
            </w:r>
            <w:r w:rsidRPr="001207D9">
              <w:rPr>
                <w:rFonts w:ascii="ＭＳ Ｐゴシック" w:hAnsi="ＭＳ Ｐゴシック" w:hint="eastAsia"/>
                <w:sz w:val="18"/>
                <w:szCs w:val="18"/>
              </w:rPr>
              <w:t>日(</w:t>
            </w:r>
            <w:r>
              <w:rPr>
                <w:rFonts w:ascii="ＭＳ Ｐゴシック" w:hAnsi="ＭＳ Ｐゴシック" w:hint="eastAsia"/>
                <w:sz w:val="18"/>
                <w:szCs w:val="18"/>
              </w:rPr>
              <w:t>木</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5332CD" w:rsidRPr="005266E1" w:rsidRDefault="005332CD" w:rsidP="005332CD">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個別聴講</w:t>
            </w:r>
          </w:p>
          <w:p w:rsidR="003B4079" w:rsidRPr="001207D9" w:rsidRDefault="005332CD" w:rsidP="005332CD">
            <w:pPr>
              <w:spacing w:line="240" w:lineRule="exact"/>
              <w:jc w:val="center"/>
              <w:rPr>
                <w:rFonts w:ascii="ＭＳ Ｐゴシック" w:hAnsi="ＭＳ Ｐゴシック"/>
                <w:sz w:val="18"/>
                <w:szCs w:val="18"/>
                <w:shd w:val="pct15" w:color="auto" w:fill="FFFFFF"/>
              </w:rPr>
            </w:pPr>
            <w:r w:rsidRPr="005266E1">
              <w:rPr>
                <w:rFonts w:ascii="ＭＳ Ｐゴシック" w:hAnsi="ＭＳ Ｐゴシック" w:hint="eastAsia"/>
                <w:sz w:val="18"/>
                <w:szCs w:val="18"/>
              </w:rPr>
              <w:t>受付中</w:t>
            </w: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3B4079" w:rsidRPr="001207D9" w:rsidRDefault="00FD0EF4" w:rsidP="00FD0EF4">
            <w:pPr>
              <w:spacing w:line="240" w:lineRule="exact"/>
              <w:rPr>
                <w:rFonts w:ascii="ＭＳ Ｐゴシック" w:hAnsi="ＭＳ Ｐゴシック"/>
                <w:sz w:val="18"/>
                <w:szCs w:val="18"/>
              </w:rPr>
            </w:pPr>
            <w:r w:rsidRPr="00FD0EF4">
              <w:rPr>
                <w:rFonts w:ascii="ＭＳ Ｐゴシック" w:hAnsi="ＭＳ Ｐゴシック" w:hint="eastAsia"/>
                <w:sz w:val="18"/>
                <w:szCs w:val="18"/>
              </w:rPr>
              <w:t>救急現場の真実～現場の実情や救急の上手な受診方法、できるだけ救急を受診しないための予防策を含めて～</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3B407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東京逓信病院救急総合診療センター</w:t>
            </w:r>
          </w:p>
          <w:p w:rsidR="003B4079" w:rsidRPr="001207D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副センター長兼循環器内科医長　宮澤 健太郎氏</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w:t>
            </w:r>
            <w:r>
              <w:rPr>
                <w:rFonts w:ascii="ＭＳ Ｐゴシック" w:hAnsi="ＭＳ Ｐゴシック" w:hint="eastAsia"/>
                <w:sz w:val="18"/>
                <w:szCs w:val="18"/>
              </w:rPr>
              <w:t>12</w:t>
            </w:r>
            <w:r w:rsidRPr="001207D9">
              <w:rPr>
                <w:rFonts w:ascii="ＭＳ Ｐゴシック" w:hAnsi="ＭＳ Ｐゴシック" w:hint="eastAsia"/>
                <w:sz w:val="18"/>
                <w:szCs w:val="18"/>
              </w:rPr>
              <w:t>月1</w:t>
            </w:r>
            <w:r>
              <w:rPr>
                <w:rFonts w:ascii="ＭＳ Ｐゴシック" w:hAnsi="ＭＳ Ｐゴシック" w:hint="eastAsia"/>
                <w:sz w:val="18"/>
                <w:szCs w:val="18"/>
              </w:rPr>
              <w:t>1</w:t>
            </w:r>
            <w:r w:rsidRPr="001207D9">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417F7C" w:rsidRPr="00417F7C" w:rsidRDefault="00417F7C" w:rsidP="00417F7C">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個別聴講</w:t>
            </w:r>
          </w:p>
          <w:p w:rsidR="0029612D" w:rsidRPr="00FA4937" w:rsidRDefault="00417F7C" w:rsidP="00417F7C">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29612D" w:rsidRPr="001207D9" w:rsidRDefault="004A6E63" w:rsidP="00D50924">
            <w:pPr>
              <w:spacing w:line="240" w:lineRule="exact"/>
              <w:rPr>
                <w:rFonts w:ascii="ＭＳ Ｐゴシック" w:hAnsi="ＭＳ Ｐゴシック"/>
                <w:sz w:val="18"/>
                <w:szCs w:val="18"/>
              </w:rPr>
            </w:pPr>
            <w:bookmarkStart w:id="3" w:name="_Hlk525638133"/>
            <w:r w:rsidRPr="004A6E63">
              <w:rPr>
                <w:rFonts w:ascii="ＭＳ Ｐゴシック" w:hAnsi="ＭＳ Ｐゴシック" w:hint="eastAsia"/>
                <w:sz w:val="18"/>
                <w:szCs w:val="18"/>
              </w:rPr>
              <w:t>情報工学から「老いとは何か」を考える</w:t>
            </w:r>
            <w:bookmarkEnd w:id="3"/>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bookmarkStart w:id="4" w:name="_Hlk525638176"/>
            <w:r>
              <w:rPr>
                <w:rFonts w:ascii="ＭＳ Ｐゴシック" w:hAnsi="ＭＳ Ｐゴシック" w:hint="eastAsia"/>
                <w:sz w:val="18"/>
                <w:szCs w:val="18"/>
              </w:rPr>
              <w:t>東京</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名誉教授</w:t>
            </w:r>
            <w:r w:rsidRPr="001207D9">
              <w:rPr>
                <w:rFonts w:ascii="ＭＳ Ｐゴシック" w:hAnsi="ＭＳ Ｐゴシック" w:hint="eastAsia"/>
                <w:sz w:val="18"/>
                <w:szCs w:val="18"/>
              </w:rPr>
              <w:t xml:space="preserve">　</w:t>
            </w:r>
            <w:r w:rsidRPr="008901E6">
              <w:rPr>
                <w:rFonts w:ascii="ＭＳ Ｐゴシック" w:hAnsi="ＭＳ Ｐゴシック" w:hint="eastAsia"/>
                <w:sz w:val="18"/>
                <w:szCs w:val="18"/>
              </w:rPr>
              <w:t>原島</w:t>
            </w:r>
            <w:r>
              <w:rPr>
                <w:rFonts w:ascii="ＭＳ Ｐゴシック" w:hAnsi="ＭＳ Ｐゴシック" w:hint="eastAsia"/>
                <w:sz w:val="18"/>
                <w:szCs w:val="18"/>
              </w:rPr>
              <w:t xml:space="preserve"> </w:t>
            </w:r>
            <w:r w:rsidRPr="008901E6">
              <w:rPr>
                <w:rFonts w:ascii="ＭＳ Ｐゴシック" w:hAnsi="ＭＳ Ｐゴシック" w:hint="eastAsia"/>
                <w:sz w:val="18"/>
                <w:szCs w:val="18"/>
              </w:rPr>
              <w:t>博氏</w:t>
            </w:r>
            <w:bookmarkEnd w:id="4"/>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29612D" w:rsidRPr="00FA4937" w:rsidRDefault="0029612D" w:rsidP="00D50924">
            <w:pPr>
              <w:spacing w:line="24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755</w:t>
            </w:r>
            <w:r w:rsidRPr="00FA4937">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29612D" w:rsidRPr="00FA4937" w:rsidRDefault="0029612D" w:rsidP="00D50924">
            <w:pPr>
              <w:spacing w:line="24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332CD">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2</w:t>
            </w:r>
            <w:r w:rsidRPr="001207D9">
              <w:rPr>
                <w:rFonts w:ascii="ＭＳ Ｐゴシック" w:hAnsi="ＭＳ Ｐゴシック" w:hint="eastAsia"/>
                <w:sz w:val="18"/>
                <w:szCs w:val="18"/>
              </w:rPr>
              <w:t>月</w:t>
            </w:r>
            <w:r w:rsidR="005332CD" w:rsidRPr="005332CD">
              <w:rPr>
                <w:rFonts w:ascii="ＭＳ Ｐゴシック" w:hAnsi="ＭＳ Ｐゴシック" w:hint="eastAsia"/>
                <w:sz w:val="18"/>
                <w:szCs w:val="18"/>
              </w:rPr>
              <w:t>1日(</w:t>
            </w:r>
            <w:r w:rsidR="005332CD">
              <w:rPr>
                <w:rFonts w:ascii="ＭＳ Ｐゴシック" w:hAnsi="ＭＳ Ｐゴシック" w:hint="eastAsia"/>
                <w:sz w:val="18"/>
                <w:szCs w:val="18"/>
              </w:rPr>
              <w:t>金</w:t>
            </w:r>
            <w:r w:rsidR="005332CD" w:rsidRPr="005332CD">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5332CD" w:rsidP="005332CD">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5332CD" w:rsidP="005332CD">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北朝鮮はどう動くのか</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5332CD" w:rsidP="005332CD">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政策研究大学院大学</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道下徳成氏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3</w:t>
            </w:r>
            <w:r w:rsidRPr="001207D9">
              <w:rPr>
                <w:rFonts w:ascii="ＭＳ Ｐゴシック" w:hAnsi="ＭＳ Ｐゴシック" w:hint="eastAsia"/>
                <w:sz w:val="18"/>
                <w:szCs w:val="18"/>
              </w:rPr>
              <w:t>月(日程調整中)　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887089">
      <w:pgSz w:w="11906" w:h="16838"/>
      <w:pgMar w:top="1135" w:right="991"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4F"/>
    <w:rsid w:val="00010BA8"/>
    <w:rsid w:val="000438AC"/>
    <w:rsid w:val="00044AD3"/>
    <w:rsid w:val="0008610A"/>
    <w:rsid w:val="0009054F"/>
    <w:rsid w:val="000B4912"/>
    <w:rsid w:val="000C349B"/>
    <w:rsid w:val="000E41BF"/>
    <w:rsid w:val="000F2FE1"/>
    <w:rsid w:val="001207D9"/>
    <w:rsid w:val="00145C11"/>
    <w:rsid w:val="00154FB7"/>
    <w:rsid w:val="00156085"/>
    <w:rsid w:val="001600A3"/>
    <w:rsid w:val="001609D4"/>
    <w:rsid w:val="00181DCA"/>
    <w:rsid w:val="001A6C4B"/>
    <w:rsid w:val="001D09B1"/>
    <w:rsid w:val="001E0EB8"/>
    <w:rsid w:val="00212B38"/>
    <w:rsid w:val="00246D4F"/>
    <w:rsid w:val="00255DC8"/>
    <w:rsid w:val="00292086"/>
    <w:rsid w:val="0029612D"/>
    <w:rsid w:val="002A6BA6"/>
    <w:rsid w:val="002B3CBA"/>
    <w:rsid w:val="002E5C33"/>
    <w:rsid w:val="00300626"/>
    <w:rsid w:val="00311D5C"/>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3D8F"/>
    <w:rsid w:val="00492150"/>
    <w:rsid w:val="00494879"/>
    <w:rsid w:val="004A6E63"/>
    <w:rsid w:val="004C645D"/>
    <w:rsid w:val="004D26CC"/>
    <w:rsid w:val="004F0A1B"/>
    <w:rsid w:val="00504A4D"/>
    <w:rsid w:val="00516318"/>
    <w:rsid w:val="005266E1"/>
    <w:rsid w:val="00530F50"/>
    <w:rsid w:val="005317B2"/>
    <w:rsid w:val="005332CD"/>
    <w:rsid w:val="00536BF2"/>
    <w:rsid w:val="005408D9"/>
    <w:rsid w:val="00555EDD"/>
    <w:rsid w:val="00570F69"/>
    <w:rsid w:val="00593A48"/>
    <w:rsid w:val="00596A7A"/>
    <w:rsid w:val="005B62ED"/>
    <w:rsid w:val="005C284D"/>
    <w:rsid w:val="005D225B"/>
    <w:rsid w:val="005F01DD"/>
    <w:rsid w:val="005F6112"/>
    <w:rsid w:val="0060239A"/>
    <w:rsid w:val="00641CC4"/>
    <w:rsid w:val="006847AB"/>
    <w:rsid w:val="00691162"/>
    <w:rsid w:val="0069587E"/>
    <w:rsid w:val="006C2A85"/>
    <w:rsid w:val="006C39C1"/>
    <w:rsid w:val="0071450D"/>
    <w:rsid w:val="007150E6"/>
    <w:rsid w:val="00720743"/>
    <w:rsid w:val="007521FA"/>
    <w:rsid w:val="0075475F"/>
    <w:rsid w:val="00755184"/>
    <w:rsid w:val="007672A7"/>
    <w:rsid w:val="007875CD"/>
    <w:rsid w:val="007B116D"/>
    <w:rsid w:val="007D168A"/>
    <w:rsid w:val="007D5BE1"/>
    <w:rsid w:val="007E0F08"/>
    <w:rsid w:val="007F0639"/>
    <w:rsid w:val="00802F43"/>
    <w:rsid w:val="008034A3"/>
    <w:rsid w:val="00810E34"/>
    <w:rsid w:val="00814104"/>
    <w:rsid w:val="00832B6A"/>
    <w:rsid w:val="00884609"/>
    <w:rsid w:val="00886191"/>
    <w:rsid w:val="00887089"/>
    <w:rsid w:val="008901E6"/>
    <w:rsid w:val="0089766C"/>
    <w:rsid w:val="00897F88"/>
    <w:rsid w:val="008B2357"/>
    <w:rsid w:val="008D1E58"/>
    <w:rsid w:val="008D6779"/>
    <w:rsid w:val="008E34DB"/>
    <w:rsid w:val="00905C76"/>
    <w:rsid w:val="00911059"/>
    <w:rsid w:val="00954CA6"/>
    <w:rsid w:val="009912C5"/>
    <w:rsid w:val="00993E0A"/>
    <w:rsid w:val="0099604D"/>
    <w:rsid w:val="009B1DC8"/>
    <w:rsid w:val="009E55B9"/>
    <w:rsid w:val="00A101EE"/>
    <w:rsid w:val="00A1521C"/>
    <w:rsid w:val="00A371D7"/>
    <w:rsid w:val="00A4156D"/>
    <w:rsid w:val="00A54752"/>
    <w:rsid w:val="00A77232"/>
    <w:rsid w:val="00A9109B"/>
    <w:rsid w:val="00AB31C1"/>
    <w:rsid w:val="00AC0A1E"/>
    <w:rsid w:val="00AC2E24"/>
    <w:rsid w:val="00AC3747"/>
    <w:rsid w:val="00AD6727"/>
    <w:rsid w:val="00AE1EF3"/>
    <w:rsid w:val="00AF5260"/>
    <w:rsid w:val="00B20416"/>
    <w:rsid w:val="00B45FB6"/>
    <w:rsid w:val="00B51C5F"/>
    <w:rsid w:val="00B8065F"/>
    <w:rsid w:val="00B83154"/>
    <w:rsid w:val="00B85982"/>
    <w:rsid w:val="00B94515"/>
    <w:rsid w:val="00B94EC6"/>
    <w:rsid w:val="00B976F8"/>
    <w:rsid w:val="00BA375F"/>
    <w:rsid w:val="00BA567E"/>
    <w:rsid w:val="00BD6BBA"/>
    <w:rsid w:val="00BE48EF"/>
    <w:rsid w:val="00BF0626"/>
    <w:rsid w:val="00C063E5"/>
    <w:rsid w:val="00C309BE"/>
    <w:rsid w:val="00C407D2"/>
    <w:rsid w:val="00C55007"/>
    <w:rsid w:val="00C712DB"/>
    <w:rsid w:val="00C732B3"/>
    <w:rsid w:val="00C745D9"/>
    <w:rsid w:val="00CA4556"/>
    <w:rsid w:val="00CB54BC"/>
    <w:rsid w:val="00CC3CFB"/>
    <w:rsid w:val="00CE67D9"/>
    <w:rsid w:val="00CF33EC"/>
    <w:rsid w:val="00D37849"/>
    <w:rsid w:val="00D50924"/>
    <w:rsid w:val="00D570AE"/>
    <w:rsid w:val="00D628B0"/>
    <w:rsid w:val="00D874FC"/>
    <w:rsid w:val="00D90A59"/>
    <w:rsid w:val="00D948FD"/>
    <w:rsid w:val="00DA50FB"/>
    <w:rsid w:val="00DB150B"/>
    <w:rsid w:val="00E13547"/>
    <w:rsid w:val="00E47EB0"/>
    <w:rsid w:val="00E724CC"/>
    <w:rsid w:val="00E84C12"/>
    <w:rsid w:val="00EA6A81"/>
    <w:rsid w:val="00EA7D12"/>
    <w:rsid w:val="00EC0C99"/>
    <w:rsid w:val="00EE6C00"/>
    <w:rsid w:val="00EF3CB7"/>
    <w:rsid w:val="00F02687"/>
    <w:rsid w:val="00F2232F"/>
    <w:rsid w:val="00F32256"/>
    <w:rsid w:val="00F41C70"/>
    <w:rsid w:val="00F54336"/>
    <w:rsid w:val="00F96A12"/>
    <w:rsid w:val="00FA4937"/>
    <w:rsid w:val="00FD0EF4"/>
    <w:rsid w:val="00FD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o:shapedefaults>
    <o:shapelayout v:ext="edit">
      <o:idmap v:ext="edit" data="1"/>
    </o:shapelayout>
  </w:shapeDefaults>
  <w:decimalSymbol w:val="."/>
  <w:listSeparator w:val=","/>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2</cp:revision>
  <cp:lastPrinted>2016-11-03T02:08:00Z</cp:lastPrinted>
  <dcterms:created xsi:type="dcterms:W3CDTF">2018-10-16T05:09:00Z</dcterms:created>
  <dcterms:modified xsi:type="dcterms:W3CDTF">2018-10-16T05:09:00Z</dcterms:modified>
</cp:coreProperties>
</file>