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0DF0E4FF"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64FB5">
        <w:rPr>
          <w:rFonts w:ascii="ＭＳ Ｐゴシック" w:hAnsi="ＭＳ Ｐゴシック" w:hint="eastAsia"/>
          <w:b/>
          <w:sz w:val="20"/>
          <w:szCs w:val="20"/>
        </w:rPr>
        <w:t>2025</w:t>
      </w:r>
      <w:r w:rsidR="00F23C2D" w:rsidRPr="00CC09AC">
        <w:rPr>
          <w:rFonts w:ascii="ＭＳ Ｐゴシック" w:hAnsi="ＭＳ Ｐゴシック" w:hint="eastAsia"/>
          <w:b/>
          <w:sz w:val="20"/>
          <w:szCs w:val="20"/>
        </w:rPr>
        <w:t>年</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32BA01F8" w14:textId="77777777" w:rsidR="0098744A"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w:t>
      </w:r>
      <w:r w:rsidR="005F53AD">
        <w:rPr>
          <w:rFonts w:ascii="ＭＳ Ｐゴシック" w:hAnsi="ＭＳ Ｐゴシック" w:hint="eastAsia"/>
          <w:sz w:val="20"/>
          <w:szCs w:val="20"/>
        </w:rPr>
        <w:t>（お一人２回まで）</w:t>
      </w:r>
      <w:r w:rsidR="00AA683B" w:rsidRPr="00CC09AC">
        <w:rPr>
          <w:rFonts w:ascii="ＭＳ Ｐゴシック" w:hAnsi="ＭＳ Ｐゴシック" w:hint="eastAsia"/>
          <w:sz w:val="20"/>
          <w:szCs w:val="20"/>
        </w:rPr>
        <w:t>致します。ふるってご応募下さい。</w:t>
      </w:r>
      <w:r w:rsidR="000F44CB">
        <w:rPr>
          <w:rFonts w:ascii="ＭＳ Ｐゴシック" w:hAnsi="ＭＳ Ｐゴシック" w:hint="eastAsia"/>
          <w:sz w:val="20"/>
          <w:szCs w:val="20"/>
        </w:rPr>
        <w:t>会場聴講</w:t>
      </w:r>
      <w:r w:rsidR="0098744A">
        <w:rPr>
          <w:rFonts w:ascii="ＭＳ Ｐゴシック" w:hAnsi="ＭＳ Ｐゴシック" w:hint="eastAsia"/>
          <w:sz w:val="20"/>
          <w:szCs w:val="20"/>
        </w:rPr>
        <w:t>、オンライン聴講ともに</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98744A">
        <w:rPr>
          <w:rFonts w:ascii="ＭＳ Ｐゴシック" w:hAnsi="ＭＳ Ｐゴシック" w:hint="eastAsia"/>
          <w:sz w:val="20"/>
          <w:szCs w:val="20"/>
        </w:rPr>
        <w:t>席数の都合でお断りする場合があります。</w:t>
      </w:r>
    </w:p>
    <w:p w14:paraId="071BDE90" w14:textId="6F6FE53B" w:rsidR="00AA683B" w:rsidRPr="00CC09AC" w:rsidRDefault="003061E3" w:rsidP="00086245">
      <w:pPr>
        <w:spacing w:line="280" w:lineRule="exact"/>
        <w:ind w:firstLineChars="100" w:firstLine="200"/>
        <w:rPr>
          <w:rFonts w:ascii="ＭＳ Ｐゴシック" w:hAnsi="ＭＳ Ｐゴシック"/>
          <w:sz w:val="20"/>
          <w:szCs w:val="20"/>
        </w:rPr>
      </w:pPr>
      <w:r>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2C3A803C"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w:t>
      </w:r>
      <w:r w:rsidR="00E16215">
        <w:rPr>
          <w:rFonts w:ascii="ＭＳ Ｐゴシック" w:hAnsi="ＭＳ Ｐゴシック" w:hint="eastAsia"/>
          <w:b/>
          <w:sz w:val="20"/>
          <w:szCs w:val="20"/>
        </w:rPr>
        <w:t>380</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2A8EF63A"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F64FB5">
        <w:rPr>
          <w:rFonts w:ascii="ＭＳ Ｐゴシック" w:hAnsi="ＭＳ Ｐゴシック" w:hint="eastAsia"/>
          <w:b/>
          <w:bCs/>
          <w:sz w:val="20"/>
          <w:szCs w:val="20"/>
        </w:rPr>
        <w:t>2025</w:t>
      </w:r>
      <w:r w:rsidRPr="005619DB">
        <w:rPr>
          <w:rFonts w:ascii="ＭＳ Ｐゴシック" w:hAnsi="ＭＳ Ｐゴシック" w:hint="eastAsia"/>
          <w:b/>
          <w:bCs/>
          <w:sz w:val="20"/>
          <w:szCs w:val="20"/>
        </w:rPr>
        <w:t>年</w:t>
      </w:r>
      <w:r w:rsidR="00E16215">
        <w:rPr>
          <w:rFonts w:ascii="ＭＳ Ｐゴシック" w:hAnsi="ＭＳ Ｐゴシック" w:hint="eastAsia"/>
          <w:b/>
          <w:bCs/>
          <w:sz w:val="20"/>
          <w:szCs w:val="20"/>
        </w:rPr>
        <w:t>4</w:t>
      </w:r>
      <w:r w:rsidRPr="005619DB">
        <w:rPr>
          <w:rFonts w:ascii="ＭＳ Ｐゴシック" w:hAnsi="ＭＳ Ｐゴシック" w:hint="eastAsia"/>
          <w:b/>
          <w:bCs/>
          <w:sz w:val="20"/>
          <w:szCs w:val="20"/>
        </w:rPr>
        <w:t>月</w:t>
      </w:r>
      <w:r w:rsidR="00E16215">
        <w:rPr>
          <w:rFonts w:ascii="ＭＳ Ｐゴシック" w:hAnsi="ＭＳ Ｐゴシック" w:hint="eastAsia"/>
          <w:b/>
          <w:bCs/>
          <w:sz w:val="20"/>
          <w:szCs w:val="20"/>
        </w:rPr>
        <w:t>8</w:t>
      </w:r>
      <w:r w:rsidRPr="005619DB">
        <w:rPr>
          <w:rFonts w:ascii="ＭＳ Ｐゴシック" w:hAnsi="ＭＳ Ｐゴシック" w:hint="eastAsia"/>
          <w:b/>
          <w:bCs/>
          <w:sz w:val="20"/>
          <w:szCs w:val="20"/>
        </w:rPr>
        <w:t>日(</w:t>
      </w:r>
      <w:r w:rsidR="00C412DA">
        <w:rPr>
          <w:rFonts w:ascii="ＭＳ Ｐゴシック" w:hAnsi="ＭＳ Ｐゴシック" w:hint="eastAsia"/>
          <w:b/>
          <w:bCs/>
          <w:sz w:val="20"/>
          <w:szCs w:val="20"/>
        </w:rPr>
        <w:t>火</w:t>
      </w:r>
      <w:r w:rsidRPr="005619DB">
        <w:rPr>
          <w:rFonts w:ascii="ＭＳ Ｐゴシック" w:hAnsi="ＭＳ Ｐゴシック" w:hint="eastAsia"/>
          <w:b/>
          <w:bCs/>
          <w:sz w:val="20"/>
          <w:szCs w:val="20"/>
        </w:rPr>
        <w:t xml:space="preserve">) </w:t>
      </w:r>
      <w:r w:rsidR="002336C7">
        <w:rPr>
          <w:rFonts w:ascii="ＭＳ Ｐゴシック" w:hAnsi="ＭＳ Ｐゴシック" w:hint="eastAsia"/>
          <w:b/>
          <w:bCs/>
          <w:sz w:val="20"/>
          <w:szCs w:val="20"/>
        </w:rPr>
        <w:t>14</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00</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16：</w:t>
      </w:r>
      <w:r w:rsidR="00EA0565">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0FE7105D" w:rsidR="00C737C8" w:rsidRPr="0098744A" w:rsidRDefault="00713565" w:rsidP="0098744A">
      <w:pPr>
        <w:spacing w:line="240" w:lineRule="exact"/>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98744A" w:rsidRPr="009C60BC">
        <w:rPr>
          <w:rFonts w:ascii="ＭＳ Ｐゴシック" w:hAnsi="ＭＳ Ｐゴシック" w:hint="eastAsia"/>
          <w:b/>
          <w:bCs/>
          <w:sz w:val="20"/>
          <w:szCs w:val="20"/>
        </w:rPr>
        <w:t>2025年</w:t>
      </w:r>
      <w:r w:rsidR="00E16215">
        <w:rPr>
          <w:rFonts w:ascii="ＭＳ Ｐゴシック" w:hAnsi="ＭＳ Ｐゴシック" w:hint="eastAsia"/>
          <w:b/>
          <w:bCs/>
          <w:sz w:val="20"/>
          <w:szCs w:val="20"/>
        </w:rPr>
        <w:t>株主総会に向けた</w:t>
      </w:r>
      <w:r w:rsidR="0098744A" w:rsidRPr="009C60BC">
        <w:rPr>
          <w:rFonts w:ascii="ＭＳ Ｐゴシック" w:hAnsi="ＭＳ Ｐゴシック" w:hint="eastAsia"/>
          <w:b/>
          <w:bCs/>
          <w:sz w:val="20"/>
          <w:szCs w:val="20"/>
        </w:rPr>
        <w:t>留意</w:t>
      </w:r>
      <w:r w:rsidR="00E16215">
        <w:rPr>
          <w:rFonts w:ascii="ＭＳ Ｐゴシック" w:hAnsi="ＭＳ Ｐゴシック" w:hint="eastAsia"/>
          <w:b/>
          <w:bCs/>
          <w:sz w:val="20"/>
          <w:szCs w:val="20"/>
        </w:rPr>
        <w:t>点</w:t>
      </w:r>
    </w:p>
    <w:p w14:paraId="5B23A85F" w14:textId="549ACB3B" w:rsidR="00713565" w:rsidRPr="0098744A" w:rsidRDefault="00713565" w:rsidP="0098744A">
      <w:pPr>
        <w:spacing w:line="240" w:lineRule="exact"/>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bookmarkStart w:id="1" w:name="_Hlk172125184"/>
      <w:r w:rsidR="00F64FB5">
        <w:rPr>
          <w:rFonts w:ascii="ＭＳ Ｐゴシック" w:hAnsi="ＭＳ Ｐゴシック" w:hint="eastAsia"/>
          <w:b/>
          <w:bCs/>
          <w:sz w:val="20"/>
          <w:szCs w:val="20"/>
        </w:rPr>
        <w:t xml:space="preserve">　　　　</w:t>
      </w:r>
      <w:bookmarkEnd w:id="1"/>
      <w:r w:rsidR="00E16215">
        <w:rPr>
          <w:rFonts w:ascii="ＭＳ Ｐゴシック" w:hAnsi="ＭＳ Ｐゴシック" w:hint="eastAsia"/>
          <w:b/>
          <w:bCs/>
          <w:sz w:val="18"/>
          <w:szCs w:val="18"/>
        </w:rPr>
        <w:t xml:space="preserve">日比谷パーク法律事務所　パートナー弁護士　松山　遙 </w:t>
      </w:r>
      <w:r w:rsidR="0098744A" w:rsidRPr="009C60BC">
        <w:rPr>
          <w:rFonts w:ascii="ＭＳ Ｐゴシック" w:hAnsi="ＭＳ Ｐゴシック" w:hint="eastAsia"/>
          <w:b/>
          <w:bCs/>
          <w:sz w:val="18"/>
          <w:szCs w:val="18"/>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6114D192" w:rsidR="007875CD" w:rsidRPr="00CC09AC" w:rsidRDefault="00B94515" w:rsidP="0098744A">
      <w:pPr>
        <w:spacing w:line="280" w:lineRule="exact"/>
        <w:ind w:leftChars="238" w:left="500"/>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E16215">
        <w:rPr>
          <w:rFonts w:ascii="ＭＳ Ｐゴシック" w:hAnsi="ＭＳ Ｐゴシック" w:hint="eastAsia"/>
          <w:b/>
          <w:bCs/>
          <w:color w:val="FF0000"/>
          <w:sz w:val="20"/>
          <w:szCs w:val="20"/>
        </w:rPr>
        <w:t>4</w:t>
      </w:r>
      <w:r w:rsidR="00204831">
        <w:rPr>
          <w:rFonts w:ascii="ＭＳ Ｐゴシック" w:hAnsi="ＭＳ Ｐゴシック" w:hint="eastAsia"/>
          <w:b/>
          <w:bCs/>
          <w:color w:val="FF0000"/>
          <w:sz w:val="20"/>
          <w:szCs w:val="20"/>
        </w:rPr>
        <w:t>月</w:t>
      </w:r>
      <w:r w:rsidR="00F64FB5">
        <w:rPr>
          <w:rFonts w:ascii="ＭＳ Ｐゴシック" w:hAnsi="ＭＳ Ｐゴシック" w:hint="eastAsia"/>
          <w:b/>
          <w:bCs/>
          <w:color w:val="FF0000"/>
          <w:sz w:val="20"/>
          <w:szCs w:val="20"/>
        </w:rPr>
        <w:t>1</w:t>
      </w:r>
      <w:r w:rsidR="00204831">
        <w:rPr>
          <w:rFonts w:ascii="ＭＳ Ｐゴシック" w:hAnsi="ＭＳ Ｐゴシック" w:hint="eastAsia"/>
          <w:b/>
          <w:bCs/>
          <w:color w:val="FF0000"/>
          <w:sz w:val="20"/>
          <w:szCs w:val="20"/>
        </w:rPr>
        <w:t>日（</w:t>
      </w:r>
      <w:r w:rsidR="00C412DA">
        <w:rPr>
          <w:rFonts w:ascii="ＭＳ Ｐゴシック" w:hAnsi="ＭＳ Ｐゴシック" w:hint="eastAsia"/>
          <w:b/>
          <w:bCs/>
          <w:color w:val="FF0000"/>
          <w:sz w:val="20"/>
          <w:szCs w:val="20"/>
        </w:rPr>
        <w:t>火</w:t>
      </w:r>
      <w:r w:rsidR="005B234D">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2"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2"/>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1727122F"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w:t>
            </w:r>
            <w:r w:rsidR="005A30B9">
              <w:rPr>
                <w:rFonts w:ascii="ＭＳ Ｐゴシック" w:hAnsi="ＭＳ Ｐゴシック" w:hint="eastAsia"/>
                <w:b/>
                <w:sz w:val="20"/>
                <w:szCs w:val="20"/>
              </w:rPr>
              <w:t>3</w:t>
            </w:r>
            <w:r w:rsidR="00E16215">
              <w:rPr>
                <w:rFonts w:ascii="ＭＳ Ｐゴシック" w:hAnsi="ＭＳ Ｐゴシック" w:hint="eastAsia"/>
                <w:b/>
                <w:sz w:val="20"/>
                <w:szCs w:val="20"/>
              </w:rPr>
              <w:t>80</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7D879724"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F64FB5">
              <w:rPr>
                <w:rFonts w:ascii="ＭＳ Ｐゴシック" w:hAnsi="ＭＳ Ｐゴシック" w:hint="eastAsia"/>
                <w:b/>
                <w:bCs/>
                <w:sz w:val="20"/>
                <w:szCs w:val="20"/>
              </w:rPr>
              <w:t>5</w:t>
            </w:r>
            <w:r w:rsidR="00E9545B" w:rsidRPr="008B1241">
              <w:rPr>
                <w:rFonts w:ascii="ＭＳ Ｐゴシック" w:hAnsi="ＭＳ Ｐゴシック" w:hint="eastAsia"/>
                <w:b/>
                <w:bCs/>
                <w:sz w:val="20"/>
                <w:szCs w:val="20"/>
              </w:rPr>
              <w:t>年</w:t>
            </w:r>
            <w:r w:rsidR="00E16215">
              <w:rPr>
                <w:rFonts w:ascii="ＭＳ Ｐゴシック" w:hAnsi="ＭＳ Ｐゴシック" w:hint="eastAsia"/>
                <w:b/>
                <w:bCs/>
                <w:sz w:val="20"/>
                <w:szCs w:val="20"/>
              </w:rPr>
              <w:t>4</w:t>
            </w:r>
            <w:r w:rsidRPr="008B1241">
              <w:rPr>
                <w:rFonts w:ascii="ＭＳ Ｐゴシック" w:hAnsi="ＭＳ Ｐゴシック" w:hint="eastAsia"/>
                <w:b/>
                <w:bCs/>
                <w:sz w:val="20"/>
                <w:szCs w:val="20"/>
              </w:rPr>
              <w:t>月</w:t>
            </w:r>
            <w:r w:rsidR="00E16215">
              <w:rPr>
                <w:rFonts w:ascii="ＭＳ Ｐゴシック" w:hAnsi="ＭＳ Ｐゴシック" w:hint="eastAsia"/>
                <w:b/>
                <w:bCs/>
                <w:sz w:val="20"/>
                <w:szCs w:val="20"/>
              </w:rPr>
              <w:t>8</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98744A">
        <w:trPr>
          <w:trHeight w:val="341"/>
        </w:trPr>
        <w:tc>
          <w:tcPr>
            <w:tcW w:w="9736" w:type="dxa"/>
            <w:gridSpan w:val="4"/>
          </w:tcPr>
          <w:p w14:paraId="1167BC1E" w14:textId="22B22529"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r w:rsidR="0098744A">
              <w:rPr>
                <w:rFonts w:ascii="ＭＳ Ｐゴシック" w:hAnsi="ＭＳ Ｐゴシック" w:hint="eastAsia"/>
                <w:sz w:val="20"/>
                <w:szCs w:val="20"/>
              </w:rPr>
              <w:t xml:space="preserve">　　</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8F4B69">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5D43" w14:textId="77777777" w:rsidR="008F4B69" w:rsidRDefault="008F4B69" w:rsidP="00A04981">
      <w:r>
        <w:separator/>
      </w:r>
    </w:p>
  </w:endnote>
  <w:endnote w:type="continuationSeparator" w:id="0">
    <w:p w14:paraId="136D893C" w14:textId="77777777" w:rsidR="008F4B69" w:rsidRDefault="008F4B69"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75AE" w14:textId="77777777" w:rsidR="008F4B69" w:rsidRDefault="008F4B69" w:rsidP="00A04981">
      <w:r>
        <w:separator/>
      </w:r>
    </w:p>
  </w:footnote>
  <w:footnote w:type="continuationSeparator" w:id="0">
    <w:p w14:paraId="7C9C6CA0" w14:textId="77777777" w:rsidR="008F4B69" w:rsidRDefault="008F4B69"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B1F98"/>
    <w:rsid w:val="000D10A1"/>
    <w:rsid w:val="000D71DA"/>
    <w:rsid w:val="000F24C8"/>
    <w:rsid w:val="000F423C"/>
    <w:rsid w:val="000F44CB"/>
    <w:rsid w:val="00102A6E"/>
    <w:rsid w:val="00114E78"/>
    <w:rsid w:val="0012381F"/>
    <w:rsid w:val="00132C16"/>
    <w:rsid w:val="0013453F"/>
    <w:rsid w:val="001376E7"/>
    <w:rsid w:val="00143B0F"/>
    <w:rsid w:val="00155AEF"/>
    <w:rsid w:val="00161520"/>
    <w:rsid w:val="00161964"/>
    <w:rsid w:val="00166A8D"/>
    <w:rsid w:val="0017087E"/>
    <w:rsid w:val="0017272C"/>
    <w:rsid w:val="001812B9"/>
    <w:rsid w:val="001814A4"/>
    <w:rsid w:val="001A6C4B"/>
    <w:rsid w:val="001C11BD"/>
    <w:rsid w:val="001C29A3"/>
    <w:rsid w:val="001C47AC"/>
    <w:rsid w:val="001D58D5"/>
    <w:rsid w:val="001F177E"/>
    <w:rsid w:val="001F706A"/>
    <w:rsid w:val="001F7E17"/>
    <w:rsid w:val="00203430"/>
    <w:rsid w:val="00204831"/>
    <w:rsid w:val="002336C7"/>
    <w:rsid w:val="00234AA0"/>
    <w:rsid w:val="002424BD"/>
    <w:rsid w:val="00245633"/>
    <w:rsid w:val="00246D4F"/>
    <w:rsid w:val="00250293"/>
    <w:rsid w:val="00251380"/>
    <w:rsid w:val="00263814"/>
    <w:rsid w:val="002779F0"/>
    <w:rsid w:val="00283B5A"/>
    <w:rsid w:val="002852BF"/>
    <w:rsid w:val="002870E4"/>
    <w:rsid w:val="002877F3"/>
    <w:rsid w:val="002A6BA6"/>
    <w:rsid w:val="002B3CBA"/>
    <w:rsid w:val="002D009B"/>
    <w:rsid w:val="002D0D2F"/>
    <w:rsid w:val="002E0F1C"/>
    <w:rsid w:val="002E6363"/>
    <w:rsid w:val="002F3791"/>
    <w:rsid w:val="003061E3"/>
    <w:rsid w:val="00310423"/>
    <w:rsid w:val="00311F5E"/>
    <w:rsid w:val="0031298E"/>
    <w:rsid w:val="00314D7F"/>
    <w:rsid w:val="0032369A"/>
    <w:rsid w:val="0032639E"/>
    <w:rsid w:val="003318EA"/>
    <w:rsid w:val="00334561"/>
    <w:rsid w:val="00336735"/>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0311A"/>
    <w:rsid w:val="00534164"/>
    <w:rsid w:val="005554D4"/>
    <w:rsid w:val="005619DB"/>
    <w:rsid w:val="00570F69"/>
    <w:rsid w:val="005753C3"/>
    <w:rsid w:val="00593889"/>
    <w:rsid w:val="00593A48"/>
    <w:rsid w:val="005A30B9"/>
    <w:rsid w:val="005A67EC"/>
    <w:rsid w:val="005B234D"/>
    <w:rsid w:val="005C1157"/>
    <w:rsid w:val="005C3228"/>
    <w:rsid w:val="005E3F32"/>
    <w:rsid w:val="005F4F0E"/>
    <w:rsid w:val="005F53AD"/>
    <w:rsid w:val="00600DD0"/>
    <w:rsid w:val="00607C8C"/>
    <w:rsid w:val="00614E90"/>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06B0"/>
    <w:rsid w:val="0083737D"/>
    <w:rsid w:val="00844DFF"/>
    <w:rsid w:val="0084731E"/>
    <w:rsid w:val="00864C83"/>
    <w:rsid w:val="00870446"/>
    <w:rsid w:val="00873270"/>
    <w:rsid w:val="0087501D"/>
    <w:rsid w:val="00880DB8"/>
    <w:rsid w:val="00897459"/>
    <w:rsid w:val="008A29EB"/>
    <w:rsid w:val="008A7C24"/>
    <w:rsid w:val="008B0432"/>
    <w:rsid w:val="008B1241"/>
    <w:rsid w:val="008B2357"/>
    <w:rsid w:val="008E18F6"/>
    <w:rsid w:val="008F4B69"/>
    <w:rsid w:val="0092265E"/>
    <w:rsid w:val="00941FBF"/>
    <w:rsid w:val="009510A4"/>
    <w:rsid w:val="009548BF"/>
    <w:rsid w:val="00956BB7"/>
    <w:rsid w:val="009826BB"/>
    <w:rsid w:val="0098744A"/>
    <w:rsid w:val="009A0B45"/>
    <w:rsid w:val="009B4FBD"/>
    <w:rsid w:val="009D59E0"/>
    <w:rsid w:val="009F1D08"/>
    <w:rsid w:val="00A04981"/>
    <w:rsid w:val="00A065AE"/>
    <w:rsid w:val="00A129C9"/>
    <w:rsid w:val="00A158FA"/>
    <w:rsid w:val="00A30E3C"/>
    <w:rsid w:val="00A371D7"/>
    <w:rsid w:val="00A41CEF"/>
    <w:rsid w:val="00A47A8A"/>
    <w:rsid w:val="00A5000C"/>
    <w:rsid w:val="00A50587"/>
    <w:rsid w:val="00A608C1"/>
    <w:rsid w:val="00A75A4C"/>
    <w:rsid w:val="00A8139B"/>
    <w:rsid w:val="00A835B0"/>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95BE7"/>
    <w:rsid w:val="00BA6474"/>
    <w:rsid w:val="00BB3EAB"/>
    <w:rsid w:val="00BD4FCF"/>
    <w:rsid w:val="00BE0BDD"/>
    <w:rsid w:val="00BE33D8"/>
    <w:rsid w:val="00C02EF6"/>
    <w:rsid w:val="00C1165D"/>
    <w:rsid w:val="00C17FB1"/>
    <w:rsid w:val="00C24E84"/>
    <w:rsid w:val="00C26EBB"/>
    <w:rsid w:val="00C3000B"/>
    <w:rsid w:val="00C37B30"/>
    <w:rsid w:val="00C412DA"/>
    <w:rsid w:val="00C44DF9"/>
    <w:rsid w:val="00C737C8"/>
    <w:rsid w:val="00C74784"/>
    <w:rsid w:val="00C75E26"/>
    <w:rsid w:val="00C761BD"/>
    <w:rsid w:val="00C81281"/>
    <w:rsid w:val="00C94149"/>
    <w:rsid w:val="00CA66B4"/>
    <w:rsid w:val="00CB3CB8"/>
    <w:rsid w:val="00CC09AC"/>
    <w:rsid w:val="00CC1603"/>
    <w:rsid w:val="00CC204F"/>
    <w:rsid w:val="00CC7243"/>
    <w:rsid w:val="00CC740D"/>
    <w:rsid w:val="00CD4583"/>
    <w:rsid w:val="00CF224C"/>
    <w:rsid w:val="00D17393"/>
    <w:rsid w:val="00D249E0"/>
    <w:rsid w:val="00D3352E"/>
    <w:rsid w:val="00D4070D"/>
    <w:rsid w:val="00D44488"/>
    <w:rsid w:val="00D45B42"/>
    <w:rsid w:val="00D62C60"/>
    <w:rsid w:val="00D63627"/>
    <w:rsid w:val="00D757FE"/>
    <w:rsid w:val="00D7634A"/>
    <w:rsid w:val="00D82D50"/>
    <w:rsid w:val="00DB7222"/>
    <w:rsid w:val="00DC0876"/>
    <w:rsid w:val="00DC4F31"/>
    <w:rsid w:val="00DC6623"/>
    <w:rsid w:val="00E027E4"/>
    <w:rsid w:val="00E16215"/>
    <w:rsid w:val="00E17F4D"/>
    <w:rsid w:val="00E30BFF"/>
    <w:rsid w:val="00E53717"/>
    <w:rsid w:val="00E56F17"/>
    <w:rsid w:val="00E76479"/>
    <w:rsid w:val="00E84C12"/>
    <w:rsid w:val="00E9545B"/>
    <w:rsid w:val="00EA0565"/>
    <w:rsid w:val="00EA6A81"/>
    <w:rsid w:val="00EB248E"/>
    <w:rsid w:val="00EF0685"/>
    <w:rsid w:val="00EF3D03"/>
    <w:rsid w:val="00EF5D9D"/>
    <w:rsid w:val="00F031BB"/>
    <w:rsid w:val="00F054E3"/>
    <w:rsid w:val="00F11950"/>
    <w:rsid w:val="00F15BAB"/>
    <w:rsid w:val="00F21C24"/>
    <w:rsid w:val="00F2232F"/>
    <w:rsid w:val="00F23C2D"/>
    <w:rsid w:val="00F54336"/>
    <w:rsid w:val="00F54A8C"/>
    <w:rsid w:val="00F64FB5"/>
    <w:rsid w:val="00F66AB3"/>
    <w:rsid w:val="00F73C10"/>
    <w:rsid w:val="00FA5C20"/>
    <w:rsid w:val="00FB6DDE"/>
    <w:rsid w:val="00FC18CD"/>
    <w:rsid w:val="00FD286A"/>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3</cp:revision>
  <cp:lastPrinted>2025-02-19T06:55:00Z</cp:lastPrinted>
  <dcterms:created xsi:type="dcterms:W3CDTF">2025-02-19T06:56:00Z</dcterms:created>
  <dcterms:modified xsi:type="dcterms:W3CDTF">2025-03-25T23:34:00Z</dcterms:modified>
</cp:coreProperties>
</file>