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EF" w:rsidRPr="00FB1EEF" w:rsidRDefault="00A85EFA" w:rsidP="00FB1EEF">
      <w:pPr>
        <w:jc w:val="center"/>
        <w:rPr>
          <w:rFonts w:ascii="ＭＳ 明朝" w:hAnsi="ＭＳ 明朝"/>
          <w:b/>
          <w:sz w:val="28"/>
          <w:szCs w:val="28"/>
        </w:rPr>
        <w:sectPr w:rsidR="00FB1EEF" w:rsidRPr="00FB1EEF" w:rsidSect="009B0958">
          <w:headerReference w:type="default" r:id="rId9"/>
          <w:footerReference w:type="default" r:id="rId10"/>
          <w:headerReference w:type="first" r:id="rId11"/>
          <w:footerReference w:type="first" r:id="rId12"/>
          <w:pgSz w:w="11906" w:h="16838" w:code="9"/>
          <w:pgMar w:top="1361" w:right="1134" w:bottom="1361" w:left="1134" w:header="431" w:footer="420" w:gutter="0"/>
          <w:pgNumType w:start="0"/>
          <w:cols w:space="2"/>
          <w:titlePg/>
          <w:docGrid w:type="linesAndChars" w:linePitch="306" w:charSpace="-623"/>
        </w:sectPr>
      </w:pPr>
      <w:bookmarkStart w:id="0" w:name="_GoBack"/>
      <w:bookmarkEnd w:id="0"/>
      <w:r w:rsidRPr="004D19E3">
        <w:rPr>
          <w:rFonts w:hint="eastAsia"/>
          <w:b/>
          <w:sz w:val="28"/>
          <w:szCs w:val="28"/>
        </w:rPr>
        <w:t>監</w:t>
      </w:r>
      <w:r w:rsidRPr="004D19E3">
        <w:rPr>
          <w:rFonts w:ascii="ＭＳ 明朝" w:hAnsi="ＭＳ 明朝" w:hint="eastAsia"/>
          <w:b/>
          <w:sz w:val="28"/>
          <w:szCs w:val="28"/>
        </w:rPr>
        <w:t>査役職務確認書</w:t>
      </w:r>
      <w:r w:rsidR="00FB1EEF">
        <w:rPr>
          <w:rFonts w:ascii="ＭＳ 明朝" w:hAnsi="ＭＳ 明朝" w:hint="eastAsia"/>
          <w:b/>
          <w:sz w:val="28"/>
          <w:szCs w:val="28"/>
        </w:rPr>
        <w:t>（確認</w:t>
      </w:r>
      <w:r w:rsidR="00C438F5">
        <w:rPr>
          <w:rFonts w:ascii="ＭＳ 明朝" w:hAnsi="ＭＳ 明朝" w:hint="eastAsia"/>
          <w:b/>
          <w:sz w:val="28"/>
          <w:szCs w:val="28"/>
        </w:rPr>
        <w:t>事項</w:t>
      </w:r>
      <w:r w:rsidR="00FB1EEF">
        <w:rPr>
          <w:rFonts w:ascii="ＭＳ 明朝" w:hAnsi="ＭＳ 明朝" w:hint="eastAsia"/>
          <w:b/>
          <w:sz w:val="28"/>
          <w:szCs w:val="28"/>
        </w:rPr>
        <w:t>のみ）</w:t>
      </w:r>
    </w:p>
    <w:p w:rsidR="00A85EFA" w:rsidRPr="00093B93" w:rsidRDefault="00A85EFA" w:rsidP="00093B93">
      <w:pPr>
        <w:ind w:firstLineChars="800" w:firstLine="1736"/>
        <w:rPr>
          <w:b/>
          <w:bCs/>
          <w:sz w:val="22"/>
        </w:rPr>
      </w:pPr>
      <w:r w:rsidRPr="00093B93">
        <w:rPr>
          <w:rFonts w:hint="eastAsia"/>
          <w:sz w:val="22"/>
        </w:rPr>
        <w:lastRenderedPageBreak/>
        <w:t>監査役職務確認書</w:t>
      </w:r>
      <w:r w:rsidRPr="00093B93">
        <w:rPr>
          <w:rFonts w:hint="eastAsia"/>
          <w:sz w:val="22"/>
        </w:rPr>
        <w:t xml:space="preserve"> </w:t>
      </w:r>
      <w:r w:rsidRPr="00093B93">
        <w:rPr>
          <w:rFonts w:hint="eastAsia"/>
          <w:sz w:val="22"/>
        </w:rPr>
        <w:t>確認項目</w:t>
      </w:r>
    </w:p>
    <w:p w:rsidR="00A31EB0" w:rsidRPr="004D19E3" w:rsidRDefault="00A31EB0" w:rsidP="00A31EB0">
      <w:pPr>
        <w:spacing w:line="240" w:lineRule="exact"/>
        <w:rPr>
          <w:rFonts w:ascii="ＭＳ 明朝" w:hAnsi="ＭＳ 明朝"/>
          <w:b/>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C32C1D">
      <w:pPr>
        <w:snapToGrid w:val="0"/>
        <w:spacing w:line="26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C32C1D">
      <w:pPr>
        <w:snapToGrid w:val="0"/>
        <w:spacing w:line="260" w:lineRule="exact"/>
        <w:ind w:firstLineChars="67" w:firstLine="139"/>
        <w:rPr>
          <w:rFonts w:ascii="ＭＳ 明朝"/>
          <w:bCs/>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C32C1D">
      <w:pPr>
        <w:snapToGrid w:val="0"/>
        <w:spacing w:line="26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6B0F6E">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C32C1D">
      <w:pPr>
        <w:snapToGrid w:val="0"/>
        <w:spacing w:line="260" w:lineRule="exact"/>
        <w:ind w:firstLineChars="67" w:firstLine="139"/>
        <w:rPr>
          <w:rFonts w:ascii="ＭＳ 明朝"/>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C32C1D">
      <w:pPr>
        <w:snapToGrid w:val="0"/>
        <w:spacing w:line="260" w:lineRule="exact"/>
        <w:ind w:firstLineChars="67" w:firstLine="139"/>
        <w:rPr>
          <w:rFonts w:ascii="ＭＳ 明朝"/>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C32C1D">
      <w:pPr>
        <w:snapToGrid w:val="0"/>
        <w:spacing w:line="260" w:lineRule="exact"/>
        <w:ind w:firstLineChars="67" w:firstLine="139"/>
        <w:rPr>
          <w:rFonts w:ascii="ＭＳ 明朝"/>
          <w:szCs w:val="21"/>
        </w:rPr>
      </w:pPr>
    </w:p>
    <w:p w:rsidR="00C71670" w:rsidRPr="004D19E3" w:rsidRDefault="00C71670" w:rsidP="00C32C1D">
      <w:pPr>
        <w:snapToGrid w:val="0"/>
        <w:spacing w:line="260" w:lineRule="exact"/>
        <w:rPr>
          <w:rFonts w:ascii="ＭＳ 明朝"/>
          <w:b/>
          <w:szCs w:val="21"/>
        </w:rPr>
      </w:pPr>
      <w:r w:rsidRPr="004D19E3">
        <w:rPr>
          <w:rFonts w:ascii="ＭＳ 明朝" w:hAnsi="ＭＳ 明朝" w:hint="eastAsia"/>
          <w:b/>
          <w:szCs w:val="21"/>
        </w:rPr>
        <w:t>Ⅴ．監査役が対応すべき</w:t>
      </w:r>
      <w:r w:rsidRPr="00012BEC">
        <w:rPr>
          <w:rFonts w:ascii="ＭＳ 明朝" w:hAnsi="ＭＳ 明朝" w:hint="eastAsia"/>
          <w:b/>
          <w:szCs w:val="21"/>
        </w:rPr>
        <w:t>その他の</w:t>
      </w:r>
      <w:r w:rsidRPr="004D19E3">
        <w:rPr>
          <w:rFonts w:ascii="ＭＳ 明朝" w:hAnsi="ＭＳ 明朝" w:hint="eastAsia"/>
          <w:b/>
          <w:szCs w:val="21"/>
        </w:rPr>
        <w:t xml:space="preserve">項目　　</w:t>
      </w:r>
    </w:p>
    <w:p w:rsidR="00C71670" w:rsidRPr="0069677F" w:rsidRDefault="00C71670" w:rsidP="00C32C1D">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C71670" w:rsidRPr="004D19E3" w:rsidRDefault="00C71670" w:rsidP="00C32C1D">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Pr="0069677F">
        <w:rPr>
          <w:rFonts w:asciiTheme="minorEastAsia" w:eastAsiaTheme="minorEastAsia" w:hAnsiTheme="minorEastAsia" w:hint="eastAsia"/>
          <w:bCs/>
          <w:szCs w:val="21"/>
        </w:rPr>
        <w:t>取締役に対する株主代表訴訟</w:t>
      </w:r>
      <w:r w:rsidRPr="0069677F">
        <w:rPr>
          <w:rFonts w:asciiTheme="minorEastAsia" w:eastAsiaTheme="minorEastAsia" w:hAnsiTheme="minorEastAsia" w:hint="eastAsia"/>
          <w:kern w:val="0"/>
          <w:szCs w:val="21"/>
        </w:rPr>
        <w:t>・多重代表訴訟</w:t>
      </w:r>
      <w:r w:rsidRPr="0069677F">
        <w:rPr>
          <w:rFonts w:asciiTheme="minorEastAsia" w:eastAsiaTheme="minorEastAsia" w:hAnsiTheme="minorEastAsia" w:hint="eastAsia"/>
          <w:bCs/>
          <w:szCs w:val="21"/>
        </w:rPr>
        <w:t>の提</w:t>
      </w:r>
      <w:r w:rsidRPr="004D19E3">
        <w:rPr>
          <w:rFonts w:asciiTheme="minorEastAsia" w:eastAsiaTheme="minorEastAsia" w:hAnsiTheme="minorEastAsia" w:hint="eastAsia"/>
          <w:bCs/>
          <w:szCs w:val="21"/>
        </w:rPr>
        <w:t>起請求等への</w:t>
      </w:r>
    </w:p>
    <w:p w:rsidR="00C71670" w:rsidRPr="004D19E3" w:rsidRDefault="00C71670" w:rsidP="00C32C1D">
      <w:pPr>
        <w:snapToGrid w:val="0"/>
        <w:spacing w:line="260" w:lineRule="exact"/>
        <w:ind w:firstLineChars="373" w:firstLine="772"/>
        <w:rPr>
          <w:rFonts w:ascii="ＭＳ 明朝"/>
          <w:bCs/>
          <w:szCs w:val="21"/>
        </w:rPr>
      </w:pPr>
      <w:r w:rsidRPr="004D19E3">
        <w:rPr>
          <w:rFonts w:asciiTheme="minorEastAsia" w:eastAsiaTheme="minorEastAsia" w:hAnsiTheme="minorEastAsia" w:hint="eastAsia"/>
          <w:bCs/>
          <w:szCs w:val="21"/>
        </w:rPr>
        <w:t>監査役の対応</w:t>
      </w:r>
    </w:p>
    <w:p w:rsidR="00C71670" w:rsidRPr="004D19E3" w:rsidRDefault="00C71670" w:rsidP="00C32C1D">
      <w:pPr>
        <w:snapToGrid w:val="0"/>
        <w:spacing w:line="26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C71670" w:rsidRDefault="00C71670" w:rsidP="00C32C1D">
      <w:pPr>
        <w:snapToGrid w:val="0"/>
        <w:spacing w:line="260" w:lineRule="exact"/>
        <w:ind w:firstLineChars="67" w:firstLine="139"/>
        <w:rPr>
          <w:bCs/>
        </w:rPr>
      </w:pPr>
      <w:r w:rsidRPr="004D19E3">
        <w:rPr>
          <w:rFonts w:hint="eastAsia"/>
          <w:bCs/>
        </w:rPr>
        <w:t>４．　監査役の報酬に関する事項</w:t>
      </w:r>
    </w:p>
    <w:p w:rsidR="00C71670" w:rsidRPr="00093B93" w:rsidRDefault="00C71670" w:rsidP="00C32C1D">
      <w:pPr>
        <w:snapToGrid w:val="0"/>
        <w:spacing w:line="260" w:lineRule="exact"/>
        <w:ind w:firstLineChars="67" w:firstLine="139"/>
        <w:rPr>
          <w:bCs/>
        </w:rPr>
      </w:pPr>
      <w:r w:rsidRPr="00093B93">
        <w:rPr>
          <w:rFonts w:hint="eastAsia"/>
          <w:bCs/>
        </w:rPr>
        <w:t>５．</w:t>
      </w:r>
      <w:r w:rsidR="00012BEC">
        <w:rPr>
          <w:rFonts w:hint="eastAsia"/>
          <w:bCs/>
        </w:rPr>
        <w:t xml:space="preserve">　</w:t>
      </w:r>
      <w:r w:rsidRPr="00093B93">
        <w:rPr>
          <w:rFonts w:hint="eastAsia"/>
          <w:bCs/>
        </w:rPr>
        <w:t>監査役（会）と内部監査部門、会計監査人との連携（三様監査）</w:t>
      </w:r>
    </w:p>
    <w:p w:rsidR="00C71670" w:rsidRPr="00093B93" w:rsidRDefault="00C71670" w:rsidP="00012BEC">
      <w:pPr>
        <w:snapToGrid w:val="0"/>
        <w:spacing w:line="260" w:lineRule="exact"/>
        <w:ind w:firstLineChars="368" w:firstLine="762"/>
        <w:rPr>
          <w:bCs/>
        </w:rPr>
      </w:pPr>
      <w:r w:rsidRPr="00093B93">
        <w:rPr>
          <w:rFonts w:hint="eastAsia"/>
          <w:bCs/>
        </w:rPr>
        <w:t>に関する事項</w:t>
      </w:r>
    </w:p>
    <w:p w:rsidR="00C71670" w:rsidRPr="0069677F" w:rsidRDefault="00C71670" w:rsidP="00C32C1D">
      <w:pPr>
        <w:snapToGrid w:val="0"/>
        <w:spacing w:line="260" w:lineRule="exact"/>
        <w:ind w:leftChars="68" w:left="141"/>
      </w:pPr>
      <w:r>
        <w:rPr>
          <w:rFonts w:hint="eastAsia"/>
        </w:rPr>
        <w:t>６</w:t>
      </w:r>
      <w:r w:rsidRPr="0069677F">
        <w:rPr>
          <w:rFonts w:hint="eastAsia"/>
        </w:rPr>
        <w:t>．　監査役と社外取締役との情報交換等に関する事項</w:t>
      </w:r>
      <w:r w:rsidRPr="0069677F">
        <w:rPr>
          <w:rFonts w:hint="eastAsia"/>
        </w:rPr>
        <w:t xml:space="preserve"> </w:t>
      </w:r>
    </w:p>
    <w:p w:rsidR="00C71670" w:rsidRPr="00C71670" w:rsidRDefault="00C71670" w:rsidP="00C32C1D">
      <w:pPr>
        <w:snapToGrid w:val="0"/>
        <w:spacing w:line="260" w:lineRule="exact"/>
        <w:rPr>
          <w:rFonts w:ascii="ＭＳ 明朝" w:hAnsi="ＭＳ 明朝"/>
          <w:b/>
          <w:szCs w:val="21"/>
        </w:rPr>
      </w:pPr>
    </w:p>
    <w:p w:rsidR="00A85EFA" w:rsidRPr="004D19E3" w:rsidRDefault="00093B93" w:rsidP="00093B93">
      <w:pPr>
        <w:snapToGrid w:val="0"/>
        <w:spacing w:line="260" w:lineRule="exact"/>
        <w:ind w:left="416" w:hangingChars="200" w:hanging="416"/>
        <w:rPr>
          <w:rFonts w:ascii="ＭＳ 明朝"/>
          <w:b/>
          <w:szCs w:val="21"/>
        </w:rPr>
      </w:pPr>
      <w:r>
        <w:rPr>
          <w:rFonts w:ascii="ＭＳ 明朝" w:hint="eastAsia"/>
          <w:b/>
          <w:szCs w:val="21"/>
        </w:rPr>
        <w:t>Ⅵ．善管注意義務を履行していること・任務懈怠をしていないこと等についての確認</w:t>
      </w:r>
    </w:p>
    <w:p w:rsidR="00A85EFA" w:rsidRPr="0069677F" w:rsidRDefault="00A85EFA" w:rsidP="00C32C1D">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C32C1D">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Pr="004D19E3" w:rsidRDefault="009A7D82" w:rsidP="00012BEC">
      <w:pPr>
        <w:snapToGrid w:val="0"/>
        <w:spacing w:line="260" w:lineRule="exact"/>
        <w:ind w:firstLineChars="368" w:firstLine="762"/>
        <w:rPr>
          <w:rFonts w:ascii="ＭＳ 明朝"/>
          <w:bCs/>
          <w:szCs w:val="21"/>
        </w:rPr>
      </w:pPr>
      <w:r w:rsidRPr="004D19E3">
        <w:rPr>
          <w:rFonts w:asciiTheme="minorEastAsia" w:eastAsiaTheme="minorEastAsia" w:hAnsiTheme="minorEastAsia" w:hint="eastAsia"/>
          <w:bCs/>
          <w:szCs w:val="21"/>
        </w:rPr>
        <w:t>監査役の対応</w:t>
      </w:r>
    </w:p>
    <w:p w:rsidR="00A85EFA" w:rsidRDefault="00FA7FA5" w:rsidP="00093B93">
      <w:pPr>
        <w:snapToGrid w:val="0"/>
        <w:spacing w:line="260" w:lineRule="exact"/>
        <w:ind w:firstLineChars="202" w:firstLine="418"/>
        <w:rPr>
          <w:rFonts w:ascii="ＭＳ 明朝"/>
          <w:bCs/>
          <w:sz w:val="24"/>
          <w:szCs w:val="24"/>
        </w:rPr>
      </w:pPr>
      <w:r w:rsidRPr="004D19E3">
        <w:rPr>
          <w:rFonts w:ascii="ＭＳ 明朝"/>
          <w:bCs/>
          <w:szCs w:val="21"/>
        </w:rPr>
        <w:br w:type="column"/>
      </w:r>
      <w:r w:rsidR="00A85EFA" w:rsidRPr="00AE32A3">
        <w:rPr>
          <w:rFonts w:ascii="ＭＳ 明朝" w:hint="eastAsia"/>
          <w:bCs/>
          <w:sz w:val="24"/>
          <w:szCs w:val="24"/>
        </w:rPr>
        <w:lastRenderedPageBreak/>
        <w:t>（ページ）</w:t>
      </w:r>
    </w:p>
    <w:p w:rsidR="00093B93" w:rsidRPr="00093B93" w:rsidRDefault="00093B93" w:rsidP="00093B93">
      <w:pPr>
        <w:snapToGrid w:val="0"/>
        <w:spacing w:line="260" w:lineRule="exact"/>
        <w:ind w:firstLineChars="202" w:firstLine="418"/>
        <w:rPr>
          <w:rFonts w:ascii="ＭＳ 明朝"/>
          <w:bCs/>
          <w:szCs w:val="21"/>
        </w:rPr>
      </w:pPr>
    </w:p>
    <w:p w:rsidR="00A85EFA" w:rsidRPr="004D19E3" w:rsidRDefault="00A85EFA" w:rsidP="00093B93">
      <w:pPr>
        <w:snapToGrid w:val="0"/>
        <w:spacing w:line="260" w:lineRule="exact"/>
        <w:ind w:firstLineChars="269" w:firstLine="559"/>
        <w:rPr>
          <w:rFonts w:ascii="ＭＳ 明朝"/>
          <w:b/>
          <w:szCs w:val="21"/>
        </w:rPr>
      </w:pPr>
      <w:r w:rsidRPr="004D19E3">
        <w:rPr>
          <w:rFonts w:ascii="ＭＳ 明朝" w:hAnsi="ＭＳ 明朝" w:hint="eastAsia"/>
          <w:b/>
          <w:szCs w:val="21"/>
        </w:rPr>
        <w:t>１－</w:t>
      </w:r>
      <w:r w:rsidR="00555A81">
        <w:rPr>
          <w:rFonts w:ascii="ＭＳ 明朝" w:hAnsi="ＭＳ 明朝" w:hint="eastAsia"/>
          <w:b/>
          <w:szCs w:val="21"/>
        </w:rPr>
        <w:t>２</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Default="00A85EFA"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Ansi="ＭＳ 明朝" w:hint="eastAsia"/>
          <w:b/>
          <w:szCs w:val="21"/>
        </w:rPr>
        <w:t>２－５</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hAnsi="ＭＳ 明朝"/>
          <w:szCs w:val="21"/>
        </w:rPr>
      </w:pPr>
    </w:p>
    <w:p w:rsidR="00A85EFA" w:rsidRPr="004D19E3" w:rsidRDefault="00A85EFA" w:rsidP="00093B93">
      <w:pPr>
        <w:snapToGrid w:val="0"/>
        <w:spacing w:line="260" w:lineRule="exact"/>
        <w:ind w:firstLineChars="270" w:firstLine="559"/>
        <w:rPr>
          <w:rFonts w:ascii="ＭＳ 明朝" w:hAnsi="ＭＳ 明朝"/>
          <w:szCs w:val="21"/>
        </w:rPr>
      </w:pPr>
    </w:p>
    <w:p w:rsidR="00A85EFA" w:rsidRDefault="00A85EFA" w:rsidP="00093B93">
      <w:pPr>
        <w:snapToGrid w:val="0"/>
        <w:spacing w:line="260" w:lineRule="exact"/>
        <w:ind w:firstLineChars="270" w:firstLine="559"/>
        <w:rPr>
          <w:rFonts w:ascii="ＭＳ 明朝"/>
          <w:szCs w:val="21"/>
        </w:rPr>
      </w:pPr>
    </w:p>
    <w:p w:rsidR="00093B93" w:rsidRDefault="00093B93" w:rsidP="00093B93">
      <w:pPr>
        <w:snapToGrid w:val="0"/>
        <w:spacing w:line="260" w:lineRule="exact"/>
        <w:ind w:firstLineChars="270" w:firstLine="559"/>
        <w:rPr>
          <w:rFonts w:ascii="ＭＳ 明朝"/>
          <w:szCs w:val="21"/>
        </w:rPr>
      </w:pPr>
    </w:p>
    <w:p w:rsidR="00093B93" w:rsidRPr="004D19E3" w:rsidRDefault="00093B93" w:rsidP="00093B93">
      <w:pPr>
        <w:snapToGrid w:val="0"/>
        <w:spacing w:line="260" w:lineRule="exact"/>
        <w:ind w:firstLineChars="270" w:firstLine="559"/>
        <w:rPr>
          <w:rFonts w:ascii="ＭＳ 明朝"/>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Ansi="ＭＳ 明朝" w:hint="eastAsia"/>
          <w:b/>
          <w:szCs w:val="21"/>
        </w:rPr>
        <w:t>６－</w:t>
      </w:r>
      <w:r w:rsidR="00D923BA">
        <w:rPr>
          <w:rFonts w:ascii="ＭＳ 明朝" w:hAnsi="ＭＳ 明朝" w:hint="eastAsia"/>
          <w:b/>
          <w:szCs w:val="21"/>
        </w:rPr>
        <w:t>７</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Default="00A85EFA" w:rsidP="00093B93">
      <w:pPr>
        <w:snapToGrid w:val="0"/>
        <w:spacing w:line="260" w:lineRule="exact"/>
        <w:ind w:firstLineChars="270" w:firstLine="559"/>
        <w:rPr>
          <w:rFonts w:ascii="ＭＳ 明朝" w:hAnsi="ＭＳ 明朝"/>
          <w:szCs w:val="21"/>
        </w:rPr>
      </w:pPr>
    </w:p>
    <w:p w:rsidR="00093B93" w:rsidRDefault="00093B93" w:rsidP="00093B93">
      <w:pPr>
        <w:snapToGrid w:val="0"/>
        <w:spacing w:line="260" w:lineRule="exact"/>
        <w:ind w:firstLineChars="270" w:firstLine="559"/>
        <w:rPr>
          <w:rFonts w:ascii="ＭＳ 明朝" w:hAnsi="ＭＳ 明朝"/>
          <w:szCs w:val="21"/>
        </w:rPr>
      </w:pPr>
    </w:p>
    <w:p w:rsidR="00093B93" w:rsidRPr="004D19E3" w:rsidRDefault="00093B93" w:rsidP="00093B93">
      <w:pPr>
        <w:snapToGrid w:val="0"/>
        <w:spacing w:line="260" w:lineRule="exact"/>
        <w:ind w:firstLineChars="270" w:firstLine="559"/>
        <w:rPr>
          <w:rFonts w:ascii="ＭＳ 明朝" w:hAnsi="ＭＳ 明朝"/>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int="eastAsia"/>
          <w:b/>
          <w:szCs w:val="21"/>
        </w:rPr>
        <w:t>７－８</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093B93" w:rsidRDefault="00093B93" w:rsidP="00093B93">
      <w:pPr>
        <w:snapToGrid w:val="0"/>
        <w:spacing w:line="260" w:lineRule="exact"/>
        <w:ind w:firstLineChars="270" w:firstLine="561"/>
        <w:rPr>
          <w:rFonts w:ascii="ＭＳ 明朝"/>
          <w:b/>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int="eastAsia"/>
          <w:b/>
          <w:szCs w:val="21"/>
        </w:rPr>
        <w:t>８－９</w:t>
      </w:r>
    </w:p>
    <w:p w:rsidR="00A85EFA" w:rsidRPr="004D19E3" w:rsidRDefault="00A85EFA" w:rsidP="00093B93">
      <w:pPr>
        <w:snapToGrid w:val="0"/>
        <w:spacing w:line="260" w:lineRule="exact"/>
        <w:ind w:firstLineChars="270" w:firstLine="559"/>
        <w:rPr>
          <w:rFonts w:ascii="ＭＳ 明朝"/>
          <w:bCs/>
          <w:szCs w:val="21"/>
        </w:rPr>
      </w:pPr>
    </w:p>
    <w:p w:rsidR="00A85EFA" w:rsidRPr="004D19E3" w:rsidRDefault="00A85EFA" w:rsidP="00093B93">
      <w:pPr>
        <w:snapToGrid w:val="0"/>
        <w:spacing w:line="260" w:lineRule="exact"/>
        <w:ind w:firstLineChars="270" w:firstLine="559"/>
        <w:rPr>
          <w:rFonts w:ascii="ＭＳ 明朝"/>
          <w:bCs/>
          <w:szCs w:val="21"/>
        </w:rPr>
      </w:pPr>
    </w:p>
    <w:p w:rsidR="00A85EFA" w:rsidRPr="004D19E3" w:rsidRDefault="00A85EFA" w:rsidP="00093B93">
      <w:pPr>
        <w:snapToGrid w:val="0"/>
        <w:spacing w:line="260" w:lineRule="exact"/>
        <w:ind w:firstLineChars="270" w:firstLine="559"/>
      </w:pPr>
    </w:p>
    <w:p w:rsidR="00A85EFA" w:rsidRPr="004D19E3" w:rsidRDefault="00A85EFA" w:rsidP="00093B93">
      <w:pPr>
        <w:snapToGrid w:val="0"/>
        <w:spacing w:line="260" w:lineRule="exact"/>
        <w:ind w:firstLineChars="270" w:firstLine="559"/>
        <w:rPr>
          <w:rFonts w:ascii="ＭＳ 明朝"/>
          <w:bCs/>
          <w:szCs w:val="21"/>
        </w:rPr>
      </w:pPr>
    </w:p>
    <w:p w:rsidR="00A31EB0" w:rsidRDefault="00A31EB0" w:rsidP="00093B93">
      <w:pPr>
        <w:snapToGrid w:val="0"/>
        <w:spacing w:line="260" w:lineRule="exact"/>
        <w:ind w:firstLineChars="270" w:firstLine="559"/>
        <w:rPr>
          <w:rFonts w:ascii="ＭＳ 明朝"/>
          <w:bCs/>
          <w:szCs w:val="21"/>
        </w:rPr>
      </w:pPr>
    </w:p>
    <w:p w:rsidR="00336B2F" w:rsidRDefault="00336B2F" w:rsidP="00093B93">
      <w:pPr>
        <w:snapToGrid w:val="0"/>
        <w:spacing w:line="260" w:lineRule="exact"/>
        <w:ind w:firstLineChars="270" w:firstLine="559"/>
        <w:rPr>
          <w:rFonts w:ascii="ＭＳ 明朝"/>
          <w:bCs/>
          <w:szCs w:val="21"/>
        </w:rPr>
      </w:pPr>
    </w:p>
    <w:p w:rsidR="00C71670" w:rsidRDefault="00C71670"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A85EFA" w:rsidRPr="004D19E3" w:rsidRDefault="00724FC9" w:rsidP="00093B93">
      <w:pPr>
        <w:snapToGrid w:val="0"/>
        <w:spacing w:line="260" w:lineRule="exact"/>
        <w:ind w:firstLineChars="270" w:firstLine="561"/>
        <w:rPr>
          <w:rFonts w:ascii="ＭＳ 明朝"/>
          <w:b/>
          <w:bCs/>
          <w:szCs w:val="21"/>
        </w:rPr>
      </w:pPr>
      <w:r>
        <w:rPr>
          <w:rFonts w:ascii="ＭＳ 明朝" w:hAnsi="ＭＳ 明朝" w:hint="eastAsia"/>
          <w:b/>
          <w:szCs w:val="21"/>
        </w:rPr>
        <w:t>９</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012BEC" w:rsidRDefault="00A85EFA" w:rsidP="00012BEC">
      <w:pPr>
        <w:ind w:left="266" w:hangingChars="135" w:hanging="266"/>
        <w:rPr>
          <w:rFonts w:ascii="ＭＳ 明朝" w:hAnsi="ＭＳ 明朝"/>
          <w:bCs/>
          <w:sz w:val="20"/>
          <w:szCs w:val="20"/>
        </w:rPr>
      </w:pPr>
      <w:r w:rsidRPr="00012BEC">
        <w:rPr>
          <w:rFonts w:ascii="ＭＳ 明朝" w:hAnsi="ＭＳ 明朝" w:hint="eastAsia"/>
          <w:bCs/>
          <w:sz w:val="20"/>
          <w:szCs w:val="20"/>
        </w:rPr>
        <w:lastRenderedPageBreak/>
        <w:t>注）公認会計士又は監査法人の表記については、会社法、金融商品取引法の表記に従って「会計監査人」</w:t>
      </w:r>
    </w:p>
    <w:p w:rsidR="00A85EFA" w:rsidRPr="00012BEC" w:rsidRDefault="00A85EFA" w:rsidP="00012BEC">
      <w:pPr>
        <w:ind w:leftChars="100" w:left="207" w:firstLineChars="100" w:firstLine="197"/>
        <w:rPr>
          <w:rFonts w:ascii="ＭＳ 明朝" w:hAnsi="ＭＳ 明朝"/>
          <w:bCs/>
          <w:sz w:val="20"/>
          <w:szCs w:val="20"/>
        </w:rPr>
      </w:pPr>
      <w:r w:rsidRPr="00012BEC">
        <w:rPr>
          <w:rFonts w:ascii="ＭＳ 明朝" w:hAnsi="ＭＳ 明朝" w:hint="eastAsia"/>
          <w:bCs/>
          <w:sz w:val="20"/>
          <w:szCs w:val="20"/>
        </w:rPr>
        <w:t>又は「監査人」としました。</w:t>
      </w:r>
    </w:p>
    <w:p w:rsidR="00A85EFA" w:rsidRPr="00012BEC" w:rsidRDefault="00A85EFA" w:rsidP="00A85EFA">
      <w:pPr>
        <w:spacing w:line="20" w:lineRule="exact"/>
        <w:jc w:val="center"/>
        <w:rPr>
          <w:b/>
          <w:sz w:val="20"/>
          <w:szCs w:val="20"/>
        </w:rPr>
        <w:sectPr w:rsidR="00A85EFA" w:rsidRPr="00012BEC" w:rsidSect="00A85EF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361" w:right="1134" w:bottom="1361" w:left="1134" w:header="431" w:footer="420" w:gutter="0"/>
          <w:pgNumType w:start="0"/>
          <w:cols w:space="425"/>
          <w:titlePg/>
          <w:docGrid w:type="linesAndChars" w:linePitch="306" w:charSpace="-623"/>
        </w:sectPr>
      </w:pPr>
      <w:r w:rsidRPr="00012BEC">
        <w:rPr>
          <w:b/>
          <w:sz w:val="20"/>
          <w:szCs w:val="20"/>
        </w:rPr>
        <w:br w:type="page"/>
      </w:r>
    </w:p>
    <w:p w:rsidR="00A85EFA" w:rsidRPr="004D19E3" w:rsidRDefault="00A85EFA" w:rsidP="00A85EFA">
      <w:pPr>
        <w:spacing w:line="400" w:lineRule="exact"/>
        <w:jc w:val="center"/>
        <w:rPr>
          <w:rFonts w:ascii="ＭＳ 明朝" w:hAnsi="ＭＳ 明朝"/>
          <w:b/>
          <w:sz w:val="28"/>
          <w:szCs w:val="28"/>
        </w:rPr>
      </w:pPr>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C86A36" w:rsidRPr="00C86A36" w:rsidRDefault="00C86A36" w:rsidP="00C86A36"/>
    <w:p w:rsidR="00A85EFA" w:rsidRPr="004D60A3" w:rsidRDefault="004D60A3" w:rsidP="003D689C">
      <w:pPr>
        <w:pStyle w:val="af"/>
        <w:numPr>
          <w:ilvl w:val="0"/>
          <w:numId w:val="48"/>
        </w:numPr>
        <w:spacing w:line="300" w:lineRule="exact"/>
        <w:ind w:leftChars="0"/>
        <w:rPr>
          <w:rFonts w:asciiTheme="minorEastAsia" w:eastAsiaTheme="minorEastAsia" w:hAnsiTheme="minorEastAsia"/>
          <w:b/>
          <w:szCs w:val="21"/>
        </w:rPr>
      </w:pP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hint="eastAsia"/>
          <w:b/>
          <w:szCs w:val="21"/>
          <w:bdr w:val="single" w:sz="4" w:space="0" w:color="auto"/>
        </w:rPr>
        <w:t>監査計画及び職務の分担</w:t>
      </w: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b/>
          <w:szCs w:val="21"/>
        </w:rPr>
        <w:t xml:space="preserve"> </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6B0F6E" w:rsidRPr="00C71670">
              <w:rPr>
                <w:rFonts w:asciiTheme="minorEastAsia" w:eastAsiaTheme="minorEastAsia" w:hAnsiTheme="minorEastAsia" w:cs="ＭＳ 明朝" w:hint="eastAsia"/>
                <w:kern w:val="0"/>
                <w:szCs w:val="21"/>
              </w:rPr>
              <w:t>、前年度の監査活動の実効性について</w:t>
            </w:r>
            <w:r w:rsidRPr="00C71670">
              <w:rPr>
                <w:rFonts w:asciiTheme="minorEastAsia" w:eastAsiaTheme="minorEastAsia" w:hAnsiTheme="minorEastAsia" w:cs="ＭＳ 明朝" w:hint="eastAsia"/>
                <w:kern w:val="0"/>
                <w:szCs w:val="21"/>
              </w:rPr>
              <w:t>協議し、</w:t>
            </w:r>
            <w:r w:rsidRPr="004D19E3">
              <w:rPr>
                <w:rFonts w:asciiTheme="minorEastAsia" w:eastAsiaTheme="minorEastAsia" w:hAnsiTheme="minorEastAsia" w:cs="ＭＳ 明朝" w:hint="eastAsia"/>
                <w:kern w:val="0"/>
                <w:szCs w:val="21"/>
              </w:rPr>
              <w:t>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Default="001379CE" w:rsidP="000D23C5">
      <w:pPr>
        <w:spacing w:line="300" w:lineRule="exact"/>
        <w:rPr>
          <w:rFonts w:asciiTheme="minorEastAsia" w:eastAsiaTheme="minorEastAsia" w:hAnsiTheme="minorEastAsia"/>
          <w:b/>
          <w:szCs w:val="21"/>
        </w:rPr>
      </w:pPr>
    </w:p>
    <w:p w:rsidR="00C86A36" w:rsidRPr="004D19E3"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A85EFA" w:rsidRDefault="00A85EFA" w:rsidP="000D23C5">
      <w:pPr>
        <w:spacing w:line="300" w:lineRule="exact"/>
        <w:ind w:leftChars="85" w:left="164" w:firstLineChars="86" w:firstLine="166"/>
        <w:rPr>
          <w:rFonts w:asciiTheme="minorEastAsia" w:eastAsiaTheme="minorEastAsia" w:hAnsiTheme="minorEastAsia"/>
          <w:bCs/>
          <w:szCs w:val="21"/>
        </w:rPr>
      </w:pPr>
    </w:p>
    <w:p w:rsidR="00C86A36" w:rsidRPr="004D19E3" w:rsidRDefault="00C86A36"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B9657B" w:rsidRDefault="00B9657B" w:rsidP="000D23C5">
      <w:pPr>
        <w:spacing w:line="300" w:lineRule="exact"/>
        <w:ind w:firstLineChars="67" w:firstLine="129"/>
        <w:rPr>
          <w:rFonts w:asciiTheme="minorEastAsia" w:eastAsiaTheme="minorEastAsia" w:hAnsiTheme="minorEastAsia"/>
          <w:szCs w:val="21"/>
        </w:rPr>
      </w:pPr>
      <w:r>
        <w:rPr>
          <w:rFonts w:asciiTheme="minorEastAsia" w:eastAsiaTheme="minorEastAsia" w:hAnsiTheme="minorEastAsia"/>
          <w:szCs w:val="21"/>
        </w:rPr>
        <w:br w:type="page"/>
      </w:r>
    </w:p>
    <w:p w:rsidR="00A85EFA" w:rsidRPr="00C86A36" w:rsidRDefault="00A85EFA" w:rsidP="000D23C5">
      <w:pPr>
        <w:spacing w:line="300" w:lineRule="exact"/>
        <w:rPr>
          <w:rFonts w:asciiTheme="minorEastAsia" w:eastAsiaTheme="minorEastAsia" w:hAnsiTheme="minorEastAsia"/>
          <w:b/>
          <w:szCs w:val="21"/>
        </w:rPr>
      </w:pPr>
      <w:r w:rsidRPr="00C86A36">
        <w:rPr>
          <w:rFonts w:asciiTheme="minorEastAsia" w:eastAsiaTheme="minorEastAsia" w:hAnsiTheme="minorEastAsia" w:hint="eastAsia"/>
          <w:b/>
          <w:bCs/>
          <w:szCs w:val="21"/>
        </w:rPr>
        <w:lastRenderedPageBreak/>
        <w:t>４．</w:t>
      </w:r>
      <w:r w:rsidR="00914C6B" w:rsidRPr="00C86A36">
        <w:rPr>
          <w:rFonts w:asciiTheme="minorEastAsia" w:eastAsiaTheme="minorEastAsia" w:hAnsiTheme="minorEastAsia" w:hint="eastAsia"/>
          <w:b/>
          <w:szCs w:val="21"/>
          <w:bdr w:val="single" w:sz="4" w:space="0" w:color="auto"/>
        </w:rPr>
        <w:t>監査役会の運営及び監査役会非設置会社の監査役の連携</w:t>
      </w:r>
      <w:r w:rsidRPr="00C86A36">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C86A36" w:rsidRDefault="00C86A36" w:rsidP="001B0B94">
      <w:pPr>
        <w:pStyle w:val="2"/>
        <w:rPr>
          <w:rFonts w:asciiTheme="minorEastAsia" w:eastAsiaTheme="minorEastAsia" w:hAnsiTheme="minorEastAsia"/>
          <w:b/>
        </w:rPr>
      </w:pPr>
    </w:p>
    <w:p w:rsidR="00C86A36" w:rsidRPr="00C86A36" w:rsidRDefault="00C86A36" w:rsidP="00C86A36"/>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Ⅱ．業務監査に関する項目</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Pr="004D19E3" w:rsidRDefault="00C86A36"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236"/>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Default="00C86A36"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C86A36"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E40B8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B0F6E">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2092"/>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w:t>
            </w:r>
            <w:r w:rsidRPr="006B0F6E">
              <w:rPr>
                <w:rFonts w:asciiTheme="minorEastAsia" w:eastAsiaTheme="minorEastAsia" w:hAnsiTheme="minorEastAsia" w:hint="eastAsia"/>
                <w:szCs w:val="21"/>
                <w:u w:color="FF0000"/>
              </w:rPr>
              <w:t>当</w:t>
            </w:r>
            <w:r w:rsidR="001B7D6A" w:rsidRPr="006B0F6E">
              <w:rPr>
                <w:rFonts w:asciiTheme="minorEastAsia" w:eastAsiaTheme="minorEastAsia" w:hAnsiTheme="minorEastAsia" w:hint="eastAsia"/>
                <w:szCs w:val="21"/>
                <w:u w:color="FF0000"/>
              </w:rPr>
              <w:t>を含む株式・新株予約権等の発行</w:t>
            </w:r>
            <w:r w:rsidRPr="006B0F6E">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1498"/>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取締役及び使用人に対する</w:t>
      </w:r>
      <w:r w:rsidR="00060873" w:rsidRPr="00D77CDD">
        <w:rPr>
          <w:rFonts w:asciiTheme="minorEastAsia" w:eastAsiaTheme="minorEastAsia" w:hAnsiTheme="minorEastAsia" w:hint="eastAsia"/>
          <w:b/>
          <w:szCs w:val="21"/>
          <w:bdr w:val="single" w:sz="4" w:space="0" w:color="auto"/>
        </w:rPr>
        <w:t>報告聴取、業務・</w:t>
      </w:r>
      <w:r w:rsidRPr="004D19E3">
        <w:rPr>
          <w:rFonts w:asciiTheme="minorEastAsia" w:eastAsiaTheme="minorEastAsia" w:hAnsiTheme="minorEastAsia" w:hint="eastAsia"/>
          <w:b/>
          <w:szCs w:val="21"/>
          <w:bdr w:val="single" w:sz="4" w:space="0" w:color="auto"/>
        </w:rPr>
        <w:t xml:space="preserve">財産の調査（往査の実務）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272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6C7440" w:rsidRDefault="006C744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C71670" w:rsidRPr="00C71670" w:rsidRDefault="00A85EFA" w:rsidP="00C71670">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□１．</w:t>
            </w:r>
            <w:r w:rsidR="00C71670" w:rsidRPr="00C71670">
              <w:rPr>
                <w:rFonts w:asciiTheme="minorEastAsia" w:eastAsiaTheme="minorEastAsia" w:hAnsiTheme="minorEastAsia" w:hint="eastAsia"/>
                <w:szCs w:val="21"/>
              </w:rPr>
              <w:t>不祥事の兆候（危険信号）を感知するために、会計監査人や内部監査部門に対し取締役等の業務の執行状況について質問し、意見交換をしている。</w:t>
            </w:r>
          </w:p>
          <w:p w:rsidR="00A85EFA" w:rsidRPr="0078280F" w:rsidRDefault="00C71670" w:rsidP="0078280F">
            <w:pPr>
              <w:spacing w:line="300" w:lineRule="exact"/>
              <w:ind w:left="551" w:hangingChars="286" w:hanging="551"/>
              <w:rPr>
                <w:rFonts w:asciiTheme="minorEastAsia" w:eastAsiaTheme="minorEastAsia" w:hAnsiTheme="minorEastAsia"/>
                <w:szCs w:val="21"/>
              </w:rPr>
            </w:pPr>
            <w:r>
              <w:rPr>
                <w:rFonts w:asciiTheme="minorEastAsia" w:eastAsiaTheme="minorEastAsia" w:hAnsiTheme="minorEastAsia" w:hint="eastAsia"/>
                <w:szCs w:val="21"/>
              </w:rPr>
              <w:t>□２．</w:t>
            </w:r>
            <w:r w:rsidR="00A85EFA" w:rsidRPr="0078280F">
              <w:rPr>
                <w:rFonts w:asciiTheme="minorEastAsia" w:eastAsiaTheme="minorEastAsia" w:hAnsiTheme="minorEastAsia" w:hint="eastAsia"/>
                <w:szCs w:val="21"/>
              </w:rPr>
              <w:t>不祥事の発生及び発生が疑われる場合、直ちに取締役等から報告を求め、必要に応じて、調査委員会の設置を提言し、同委員会を通じ事実関係の把握に努めている。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３</w:t>
            </w:r>
            <w:r w:rsidRPr="0078280F">
              <w:rPr>
                <w:rFonts w:asciiTheme="minorEastAsia" w:eastAsiaTheme="minorEastAsia" w:hAnsiTheme="minorEastAsia" w:hint="eastAsia"/>
                <w:szCs w:val="21"/>
              </w:rPr>
              <w:t>．不祥事の原因究明、損害の拡大防止、早期収束、再発防止、対外的開示のあり方に関する取締役及び調査委員会の対応状況を監視・検証している。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４</w:t>
            </w:r>
            <w:r w:rsidRPr="0078280F">
              <w:rPr>
                <w:rFonts w:asciiTheme="minorEastAsia" w:eastAsiaTheme="minorEastAsia" w:hAnsiTheme="minorEastAsia" w:hint="eastAsia"/>
                <w:szCs w:val="21"/>
              </w:rPr>
              <w:t>．取締役の対応が、独立性、中立性又は透明性等の観点から適切でないと認められる場合は、第三者委員会の設置を勧告し、必要な時は自ら依頼して第三者委員会を立ち上げることに努める。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５</w:t>
            </w:r>
            <w:r w:rsidRPr="0078280F">
              <w:rPr>
                <w:rFonts w:asciiTheme="minorEastAsia" w:eastAsiaTheme="minorEastAsia" w:hAnsiTheme="minorEastAsia" w:hint="eastAsia"/>
                <w:szCs w:val="21"/>
              </w:rPr>
              <w:t>．利害関係があると認められる場合を除き、第三者委員会の委員に就任することが望ましいと承知している。また、委員に就任しない場合には、委員会の設置の経緯及び対応状況について説明を受けている。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６</w:t>
            </w:r>
            <w:r w:rsidR="008266B3" w:rsidRPr="0078280F">
              <w:rPr>
                <w:rFonts w:asciiTheme="minorEastAsia" w:eastAsiaTheme="minorEastAsia" w:hAnsiTheme="minorEastAsia" w:hint="eastAsia"/>
                <w:szCs w:val="21"/>
              </w:rPr>
              <w:t>．</w:t>
            </w:r>
            <w:r w:rsidRPr="0078280F">
              <w:rPr>
                <w:rFonts w:asciiTheme="minorEastAsia" w:eastAsiaTheme="minorEastAsia" w:hAnsiTheme="minorEastAsia" w:hint="eastAsia"/>
                <w:szCs w:val="21"/>
              </w:rPr>
              <w:t>上記（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Pr="004D19E3" w:rsidRDefault="00A85EFA" w:rsidP="000D23C5">
      <w:pPr>
        <w:spacing w:line="300" w:lineRule="exact"/>
        <w:ind w:left="137" w:hangingChars="71" w:hanging="137"/>
        <w:rPr>
          <w:rFonts w:asciiTheme="minorEastAsia" w:eastAsiaTheme="minorEastAsia" w:hAnsiTheme="minorEastAsia"/>
          <w:b/>
          <w:szCs w:val="21"/>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6B0F6E">
              <w:rPr>
                <w:rFonts w:asciiTheme="minorEastAsia" w:eastAsiaTheme="minorEastAsia" w:hAnsiTheme="minorEastAsia" w:hint="eastAsia"/>
                <w:szCs w:val="21"/>
              </w:rPr>
              <w:t>有効性評価</w:t>
            </w:r>
            <w:r w:rsidR="00B735FF" w:rsidRPr="006B0F6E">
              <w:rPr>
                <w:rFonts w:asciiTheme="minorEastAsia" w:eastAsiaTheme="minorEastAsia" w:hAnsiTheme="minorEastAsia" w:hint="eastAsia"/>
                <w:szCs w:val="21"/>
              </w:rPr>
              <w:t>について報告を受け、内容を確認している</w:t>
            </w:r>
            <w:r w:rsidRPr="006B0F6E">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E26A2" w:rsidRDefault="000E26A2">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p w:rsidR="00E40B85" w:rsidRDefault="00E40B85" w:rsidP="000D23C5">
      <w:pPr>
        <w:spacing w:line="300" w:lineRule="exact"/>
        <w:rPr>
          <w:rFonts w:asciiTheme="minorEastAsia" w:eastAsiaTheme="minorEastAsia" w:hAnsiTheme="minorEastAsia"/>
          <w:szCs w:val="21"/>
        </w:rPr>
      </w:pPr>
    </w:p>
    <w:p w:rsidR="00A85EFA" w:rsidRPr="00E40B85" w:rsidRDefault="00A85EFA" w:rsidP="000D23C5">
      <w:pPr>
        <w:spacing w:line="300" w:lineRule="exact"/>
        <w:rPr>
          <w:rFonts w:asciiTheme="minorEastAsia" w:eastAsiaTheme="minorEastAsia" w:hAnsiTheme="minorEastAsia"/>
          <w:b/>
          <w:szCs w:val="21"/>
          <w:bdr w:val="single" w:sz="4" w:space="0" w:color="auto"/>
        </w:rPr>
      </w:pPr>
      <w:r w:rsidRPr="00E40B85">
        <w:rPr>
          <w:rFonts w:asciiTheme="minorEastAsia" w:eastAsiaTheme="minorEastAsia" w:hAnsiTheme="minorEastAsia" w:hint="eastAsia"/>
          <w:b/>
          <w:szCs w:val="21"/>
        </w:rPr>
        <w:t>１．</w:t>
      </w:r>
      <w:r w:rsidRPr="00E40B85">
        <w:rPr>
          <w:rFonts w:asciiTheme="minorEastAsia" w:eastAsiaTheme="minorEastAsia" w:hAnsiTheme="minorEastAsia" w:hint="eastAsia"/>
          <w:b/>
          <w:szCs w:val="21"/>
          <w:bdr w:val="single" w:sz="4" w:space="0" w:color="auto"/>
        </w:rPr>
        <w:t xml:space="preserve">会計監査人非設置会社の会計監査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4D19E3" w:rsidRDefault="00A85EFA" w:rsidP="000D23C5">
      <w:pPr>
        <w:spacing w:line="300" w:lineRule="exact"/>
        <w:ind w:leftChars="-67" w:left="-5" w:hangingChars="64" w:hanging="124"/>
        <w:rPr>
          <w:rFonts w:asciiTheme="minorEastAsia" w:eastAsiaTheme="minorEastAsia" w:hAnsiTheme="minorEastAsia"/>
          <w:b/>
          <w:dstrike/>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会計監査人設置会社の会計監査</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会計監査人の選任等・会計監査人の報酬等についての確認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6B0F6E">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B568DA">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00D923BA" w:rsidRPr="00D923BA">
              <w:rPr>
                <w:rFonts w:asciiTheme="minorEastAsia" w:eastAsiaTheme="minorEastAsia" w:hAnsiTheme="minorEastAsia" w:hint="eastAsia"/>
                <w:b/>
                <w:szCs w:val="21"/>
                <w:shd w:val="pct15" w:color="auto" w:fill="FFFFFF"/>
              </w:rPr>
              <w:t>監査の</w:t>
            </w:r>
            <w:r w:rsidRPr="004D19E3">
              <w:rPr>
                <w:rFonts w:asciiTheme="minorEastAsia" w:eastAsiaTheme="minorEastAsia" w:hAnsiTheme="minorEastAsia" w:hint="eastAsia"/>
                <w:szCs w:val="21"/>
              </w:rPr>
              <w:t>方法と結果が相当であるか否かについて、監査役が行う相当性判断に資するように、会計監査人と緊密な連携を図った。</w:t>
            </w:r>
          </w:p>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□２．会計監査人の交代があった場合、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□３．</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hint="eastAsia"/>
                <w:szCs w:val="21"/>
              </w:rPr>
              <w:t>監査人から不正リスクに関連して把握している事実について質問があり、適確にこれに対応した。</w:t>
            </w:r>
          </w:p>
          <w:p w:rsidR="00A85EFA" w:rsidRPr="00463F84" w:rsidRDefault="00A85EFA" w:rsidP="000D23C5">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00F55BC1" w:rsidRPr="00463F84">
              <w:rPr>
                <w:rFonts w:asciiTheme="minorEastAsia" w:eastAsiaTheme="minorEastAsia" w:hAnsiTheme="minorEastAsia" w:cs="ＭＳ 明朝" w:hint="eastAsia"/>
                <w:szCs w:val="21"/>
              </w:rPr>
              <w:t>５．</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w:t>
            </w:r>
            <w:r w:rsidRPr="00D77CDD">
              <w:rPr>
                <w:rFonts w:asciiTheme="minorEastAsia" w:eastAsiaTheme="minorEastAsia" w:hAnsiTheme="minorEastAsia" w:hint="eastAsia"/>
                <w:szCs w:val="21"/>
              </w:rPr>
              <w:t>い</w:t>
            </w:r>
            <w:r w:rsidR="00FA1B35" w:rsidRPr="00D77CDD">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Pr="004D19E3"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szCs w:val="21"/>
        </w:rPr>
      </w:pPr>
    </w:p>
    <w:p w:rsidR="00FB1EEF" w:rsidRPr="004D19E3" w:rsidRDefault="00FB1EEF">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Ⅴ．その他　監査役が対応すべき項目</w:t>
      </w:r>
    </w:p>
    <w:p w:rsidR="00E40B85"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bCs/>
          <w:szCs w:val="21"/>
        </w:rPr>
      </w:pPr>
    </w:p>
    <w:p w:rsidR="00FB1EEF" w:rsidRPr="004D19E3" w:rsidRDefault="00FB1EEF">
      <w:pPr>
        <w:widowControl/>
        <w:jc w:val="lef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E371AB">
        <w:trPr>
          <w:trHeight w:val="1969"/>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02108" w:rsidRDefault="00102108" w:rsidP="001B0B94">
      <w:pPr>
        <w:rPr>
          <w:b/>
        </w:rPr>
      </w:pPr>
    </w:p>
    <w:p w:rsidR="00102108" w:rsidRDefault="00102108" w:rsidP="00102108">
      <w:pPr>
        <w:rPr>
          <w:rStyle w:val="af7"/>
          <w:rFonts w:asciiTheme="minorEastAsia" w:hAnsiTheme="minorEastAsia"/>
          <w:szCs w:val="21"/>
        </w:rPr>
      </w:pPr>
      <w:r w:rsidRPr="00102108">
        <w:rPr>
          <w:rStyle w:val="af7"/>
          <w:rFonts w:asciiTheme="minorEastAsia" w:hAnsiTheme="minorEastAsia" w:hint="eastAsia"/>
          <w:szCs w:val="21"/>
        </w:rPr>
        <w:t>５．</w:t>
      </w:r>
      <w:r w:rsidR="00E371AB" w:rsidRPr="00E371AB">
        <w:rPr>
          <w:rStyle w:val="af7"/>
          <w:rFonts w:asciiTheme="minorEastAsia" w:hAnsiTheme="minorEastAsia" w:hint="eastAsia"/>
          <w:szCs w:val="21"/>
          <w:bdr w:val="single" w:sz="4" w:space="0" w:color="auto"/>
        </w:rPr>
        <w:t>監査役（会）と内部監査部門、会計監査人との連携（三様監査）に関する事項</w:t>
      </w:r>
      <w:r w:rsidR="00E371AB" w:rsidRPr="00555A81">
        <w:rPr>
          <w:rFonts w:hint="eastAsia"/>
          <w:b/>
          <w:bdr w:val="single" w:sz="4" w:space="0" w:color="auto"/>
        </w:rPr>
        <w:t xml:space="preserve">　</w:t>
      </w:r>
    </w:p>
    <w:p w:rsidR="00102108" w:rsidRPr="00102108" w:rsidRDefault="00102108" w:rsidP="001B0B94">
      <w:r w:rsidRPr="00102108">
        <w:rPr>
          <w:rFonts w:hint="eastAsia"/>
        </w:rPr>
        <w:t xml:space="preserve">　　該当の</w:t>
      </w:r>
      <w:r w:rsidRPr="00102108">
        <w:rPr>
          <w:rFonts w:hint="eastAsia"/>
        </w:rPr>
        <w:t>[</w:t>
      </w:r>
      <w:r w:rsidRPr="00102108">
        <w:rPr>
          <w:rFonts w:hint="eastAsia"/>
        </w:rPr>
        <w:t>確認事項</w:t>
      </w:r>
      <w:r w:rsidRPr="00102108">
        <w:rPr>
          <w:rFonts w:hint="eastAsia"/>
        </w:rPr>
        <w:t>]</w:t>
      </w:r>
      <w:r w:rsidRPr="00102108">
        <w:rPr>
          <w:rFonts w:hint="eastAsia"/>
        </w:rPr>
        <w:t xml:space="preserve">　なし</w:t>
      </w:r>
    </w:p>
    <w:p w:rsidR="00102108" w:rsidRPr="00E371AB" w:rsidRDefault="00102108" w:rsidP="001B0B94">
      <w:pPr>
        <w:rPr>
          <w:b/>
        </w:rPr>
      </w:pPr>
    </w:p>
    <w:p w:rsidR="00B2429A" w:rsidRPr="007F287B" w:rsidRDefault="00102108" w:rsidP="001B0B94">
      <w:pPr>
        <w:rPr>
          <w:b/>
        </w:rPr>
      </w:pPr>
      <w:r>
        <w:rPr>
          <w:rFonts w:hint="eastAsia"/>
          <w:b/>
        </w:rPr>
        <w:t>６</w:t>
      </w:r>
      <w:r w:rsidR="00B2429A" w:rsidRPr="007F287B">
        <w:rPr>
          <w:rFonts w:hint="eastAsia"/>
          <w:b/>
        </w:rPr>
        <w:t>．</w:t>
      </w:r>
      <w:r w:rsidR="001379CE" w:rsidRPr="00555A81">
        <w:rPr>
          <w:rFonts w:hint="eastAsia"/>
          <w:b/>
          <w:bdr w:val="single" w:sz="4" w:space="0" w:color="auto"/>
        </w:rPr>
        <w:t xml:space="preserve">　</w:t>
      </w:r>
      <w:r w:rsidR="00B2429A" w:rsidRPr="00555A81">
        <w:rPr>
          <w:rFonts w:hint="eastAsia"/>
          <w:b/>
          <w:bdr w:val="single" w:sz="4" w:space="0" w:color="auto"/>
        </w:rPr>
        <w:t>監査役と社外取締役との情報交換等に関する事項</w:t>
      </w:r>
      <w:r w:rsidR="00B2429A" w:rsidRPr="00555A81">
        <w:rPr>
          <w:rFonts w:hint="eastAsia"/>
          <w:b/>
          <w:bdr w:val="single" w:sz="4" w:space="0" w:color="auto"/>
        </w:rPr>
        <w:t xml:space="preserve"> </w:t>
      </w:r>
      <w:r w:rsidR="00555A81" w:rsidRPr="00555A81">
        <w:rPr>
          <w:rFonts w:hint="eastAsia"/>
          <w:b/>
          <w:bdr w:val="single" w:sz="4" w:space="0" w:color="auto"/>
        </w:rPr>
        <w:t xml:space="preserve">　</w:t>
      </w:r>
    </w:p>
    <w:p w:rsidR="00B2429A" w:rsidRPr="00E40B85" w:rsidRDefault="00B2429A" w:rsidP="00E40B85">
      <w:pPr>
        <w:spacing w:line="300" w:lineRule="exact"/>
        <w:ind w:firstLineChars="50" w:firstLine="97"/>
        <w:rPr>
          <w:rFonts w:asciiTheme="minorEastAsia" w:eastAsiaTheme="minorEastAsia" w:hAnsiTheme="minorEastAsia"/>
          <w:b/>
          <w:szCs w:val="21"/>
        </w:rPr>
      </w:pPr>
      <w:r w:rsidRPr="00E40B85">
        <w:rPr>
          <w:rFonts w:asciiTheme="minorEastAsia" w:eastAsiaTheme="minorEastAsia" w:hAnsiTheme="minorEastAsia" w:hint="eastAsia"/>
          <w:b/>
          <w:bCs/>
          <w:szCs w:val="21"/>
        </w:rPr>
        <w:t>［確認事項］</w:t>
      </w:r>
      <w:r w:rsidRPr="00E40B85">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E371AB">
        <w:trPr>
          <w:trHeight w:val="1897"/>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316B04" w:rsidRPr="004D19E3" w:rsidRDefault="00316B04" w:rsidP="000D23C5">
      <w:pPr>
        <w:spacing w:line="300" w:lineRule="exact"/>
        <w:rPr>
          <w:rFonts w:asciiTheme="minorEastAsia" w:eastAsiaTheme="minorEastAsia" w:hAnsiTheme="minorEastAsia"/>
          <w:szCs w:val="21"/>
        </w:rPr>
      </w:pPr>
    </w:p>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371AB">
        <w:trPr>
          <w:trHeight w:val="1640"/>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FB1EEF" w:rsidRDefault="00FB1EEF" w:rsidP="000D23C5">
      <w:pPr>
        <w:spacing w:line="300" w:lineRule="exact"/>
        <w:rPr>
          <w:rFonts w:asciiTheme="minorEastAsia" w:eastAsiaTheme="minorEastAsia" w:hAnsiTheme="minorEastAsia"/>
          <w:szCs w:val="21"/>
        </w:rPr>
      </w:pPr>
    </w:p>
    <w:p w:rsidR="00E371AB" w:rsidRDefault="00E371AB"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FB1EEF">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FB1EEF">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E371AB">
      <w:pPr>
        <w:spacing w:line="300" w:lineRule="exact"/>
        <w:rPr>
          <w:rFonts w:asciiTheme="minorEastAsia" w:eastAsiaTheme="minorEastAsia" w:hAnsiTheme="minorEastAsia"/>
          <w:szCs w:val="21"/>
        </w:rPr>
      </w:pPr>
    </w:p>
    <w:sectPr w:rsidR="000442AA" w:rsidRPr="004D19E3" w:rsidSect="00DE6202">
      <w:type w:val="continuous"/>
      <w:pgSz w:w="11906" w:h="16838" w:code="9"/>
      <w:pgMar w:top="1361" w:right="1134" w:bottom="1361" w:left="1134" w:header="431" w:footer="420" w:gutter="0"/>
      <w:pgNumType w:start="1"/>
      <w:cols w:space="425"/>
      <w:titlePg/>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72" w:rsidRDefault="00AD4772" w:rsidP="00A85EFA">
      <w:r>
        <w:separator/>
      </w:r>
    </w:p>
  </w:endnote>
  <w:endnote w:type="continuationSeparator" w:id="0">
    <w:p w:rsidR="00AD4772" w:rsidRDefault="00AD4772"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fldChar w:fldCharType="begin"/>
    </w:r>
    <w:r>
      <w:instrText xml:space="preserve"> PAGE   \* MERGEFORMAT </w:instrText>
    </w:r>
    <w:r>
      <w:fldChar w:fldCharType="separate"/>
    </w:r>
    <w:r w:rsidR="00C71670" w:rsidRPr="00C71670">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fldChar w:fldCharType="begin"/>
    </w:r>
    <w:r>
      <w:instrText>PAGE   \* MERGEFORMAT</w:instrText>
    </w:r>
    <w:r>
      <w:fldChar w:fldCharType="separate"/>
    </w:r>
    <w:r w:rsidR="004D2D3B" w:rsidRPr="004D2D3B">
      <w:rPr>
        <w:noProof/>
        <w:lang w:val="ja-JP"/>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97651"/>
      <w:docPartObj>
        <w:docPartGallery w:val="Page Numbers (Bottom of Page)"/>
        <w:docPartUnique/>
      </w:docPartObj>
    </w:sdtPr>
    <w:sdtEndPr/>
    <w:sdtContent>
      <w:p w:rsidR="006434D9" w:rsidRDefault="006434D9">
        <w:pPr>
          <w:pStyle w:val="a5"/>
          <w:jc w:val="center"/>
        </w:pPr>
        <w:r>
          <w:fldChar w:fldCharType="begin"/>
        </w:r>
        <w:r>
          <w:instrText>PAGE   \* MERGEFORMAT</w:instrText>
        </w:r>
        <w:r>
          <w:fldChar w:fldCharType="separate"/>
        </w:r>
        <w:r w:rsidR="004D2D3B" w:rsidRPr="004D2D3B">
          <w:rPr>
            <w:noProof/>
            <w:lang w:val="ja-JP"/>
          </w:rPr>
          <w:t>1</w:t>
        </w:r>
        <w:r>
          <w:fldChar w:fldCharType="end"/>
        </w:r>
      </w:p>
    </w:sdtContent>
  </w:sdt>
  <w:p w:rsidR="006434D9" w:rsidRDefault="006434D9"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72" w:rsidRDefault="00AD4772" w:rsidP="00A85EFA">
      <w:r>
        <w:separator/>
      </w:r>
    </w:p>
  </w:footnote>
  <w:footnote w:type="continuationSeparator" w:id="0">
    <w:p w:rsidR="00AD4772" w:rsidRDefault="00AD4772"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D693D">
      <w:rPr>
        <w:rFonts w:hint="eastAsia"/>
        <w:szCs w:val="21"/>
        <w:lang w:eastAsia="zh-CN"/>
      </w:rPr>
      <w:t>8</w:t>
    </w:r>
    <w:r>
      <w:rPr>
        <w:rFonts w:hint="eastAsia"/>
        <w:szCs w:val="21"/>
        <w:lang w:eastAsia="zh-CN"/>
      </w:rPr>
      <w:t>年</w:t>
    </w:r>
    <w:r>
      <w:rPr>
        <w:rFonts w:hint="eastAsia"/>
        <w:szCs w:val="21"/>
        <w:lang w:eastAsia="zh-CN"/>
      </w:rPr>
      <w:t>3</w:t>
    </w:r>
    <w:r>
      <w:rPr>
        <w:rFonts w:hint="eastAsia"/>
        <w:szCs w:val="21"/>
        <w:lang w:eastAsia="zh-CN"/>
      </w:rPr>
      <w:t>月　第</w:t>
    </w:r>
    <w:r w:rsidR="00FD693D">
      <w:rPr>
        <w:rFonts w:hint="eastAsia"/>
        <w:szCs w:val="21"/>
        <w:lang w:eastAsia="zh-CN"/>
      </w:rPr>
      <w:t>8</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D693D">
      <w:rPr>
        <w:rFonts w:hint="eastAsia"/>
        <w:szCs w:val="21"/>
        <w:lang w:eastAsia="zh-CN"/>
      </w:rPr>
      <w:t>8</w:t>
    </w:r>
    <w:r>
      <w:rPr>
        <w:rFonts w:hint="eastAsia"/>
        <w:szCs w:val="21"/>
        <w:lang w:eastAsia="zh-CN"/>
      </w:rPr>
      <w:t>年</w:t>
    </w:r>
    <w:r>
      <w:rPr>
        <w:rFonts w:hint="eastAsia"/>
        <w:szCs w:val="21"/>
        <w:lang w:eastAsia="zh-CN"/>
      </w:rPr>
      <w:t>3</w:t>
    </w:r>
    <w:r>
      <w:rPr>
        <w:rFonts w:hint="eastAsia"/>
        <w:szCs w:val="21"/>
        <w:lang w:eastAsia="zh-CN"/>
      </w:rPr>
      <w:t>月　第</w:t>
    </w:r>
    <w:r w:rsidR="00FD693D">
      <w:rPr>
        <w:rFonts w:hint="eastAsia"/>
        <w:szCs w:val="21"/>
        <w:lang w:eastAsia="zh-CN"/>
      </w:rPr>
      <w:t>8</w:t>
    </w:r>
    <w:r>
      <w:rPr>
        <w:rFonts w:hint="eastAsia"/>
        <w:szCs w:val="21"/>
        <w:lang w:eastAsia="zh-CN"/>
      </w:rPr>
      <w:t>回</w:t>
    </w:r>
    <w:r w:rsidRPr="000C74A1">
      <w:rPr>
        <w:rFonts w:hint="eastAsia"/>
        <w:szCs w:val="21"/>
        <w:lang w:eastAsia="zh-CN"/>
      </w:rPr>
      <w:t>改訂版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D693D">
      <w:rPr>
        <w:rFonts w:hint="eastAsia"/>
        <w:szCs w:val="21"/>
        <w:lang w:eastAsia="zh-CN"/>
      </w:rPr>
      <w:t>8</w:t>
    </w:r>
    <w:r>
      <w:rPr>
        <w:rFonts w:hint="eastAsia"/>
        <w:szCs w:val="21"/>
        <w:lang w:eastAsia="zh-CN"/>
      </w:rPr>
      <w:t>年</w:t>
    </w:r>
    <w:r>
      <w:rPr>
        <w:rFonts w:hint="eastAsia"/>
        <w:szCs w:val="21"/>
        <w:lang w:eastAsia="zh-CN"/>
      </w:rPr>
      <w:t>3</w:t>
    </w:r>
    <w:r>
      <w:rPr>
        <w:rFonts w:hint="eastAsia"/>
        <w:szCs w:val="21"/>
        <w:lang w:eastAsia="zh-CN"/>
      </w:rPr>
      <w:t>月　第</w:t>
    </w:r>
    <w:r w:rsidR="00FD693D">
      <w:rPr>
        <w:rFonts w:hint="eastAsia"/>
        <w:szCs w:val="21"/>
        <w:lang w:eastAsia="zh-CN"/>
      </w:rPr>
      <w:t>8</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12BEC"/>
    <w:rsid w:val="000250D9"/>
    <w:rsid w:val="000442AA"/>
    <w:rsid w:val="00055132"/>
    <w:rsid w:val="00060873"/>
    <w:rsid w:val="000715B4"/>
    <w:rsid w:val="000735D8"/>
    <w:rsid w:val="00077826"/>
    <w:rsid w:val="00080110"/>
    <w:rsid w:val="00080981"/>
    <w:rsid w:val="000846C8"/>
    <w:rsid w:val="00086A44"/>
    <w:rsid w:val="00086CF2"/>
    <w:rsid w:val="000910AE"/>
    <w:rsid w:val="00093B93"/>
    <w:rsid w:val="000951B0"/>
    <w:rsid w:val="000B3EF0"/>
    <w:rsid w:val="000D23C5"/>
    <w:rsid w:val="000E26A2"/>
    <w:rsid w:val="000F320C"/>
    <w:rsid w:val="000F326F"/>
    <w:rsid w:val="00102108"/>
    <w:rsid w:val="00115D85"/>
    <w:rsid w:val="00134C19"/>
    <w:rsid w:val="001379CE"/>
    <w:rsid w:val="00160D0B"/>
    <w:rsid w:val="001A6A2A"/>
    <w:rsid w:val="001B0B94"/>
    <w:rsid w:val="001B7D6A"/>
    <w:rsid w:val="001D4E24"/>
    <w:rsid w:val="001E3C2A"/>
    <w:rsid w:val="001F6D0B"/>
    <w:rsid w:val="00232128"/>
    <w:rsid w:val="00237EED"/>
    <w:rsid w:val="0024661F"/>
    <w:rsid w:val="002479F9"/>
    <w:rsid w:val="002576A8"/>
    <w:rsid w:val="00270455"/>
    <w:rsid w:val="002716EF"/>
    <w:rsid w:val="002D26D6"/>
    <w:rsid w:val="00316B04"/>
    <w:rsid w:val="00332EC7"/>
    <w:rsid w:val="00336B2F"/>
    <w:rsid w:val="00351D13"/>
    <w:rsid w:val="0036168F"/>
    <w:rsid w:val="003704B7"/>
    <w:rsid w:val="00381A3F"/>
    <w:rsid w:val="003B40ED"/>
    <w:rsid w:val="003D689C"/>
    <w:rsid w:val="003E1D69"/>
    <w:rsid w:val="003F6B33"/>
    <w:rsid w:val="00415B4A"/>
    <w:rsid w:val="00425C10"/>
    <w:rsid w:val="00431453"/>
    <w:rsid w:val="00436FF3"/>
    <w:rsid w:val="00437ADA"/>
    <w:rsid w:val="0045281D"/>
    <w:rsid w:val="00457AB0"/>
    <w:rsid w:val="00460605"/>
    <w:rsid w:val="00461FAF"/>
    <w:rsid w:val="00463F84"/>
    <w:rsid w:val="004A4082"/>
    <w:rsid w:val="004A4EE4"/>
    <w:rsid w:val="004A55FD"/>
    <w:rsid w:val="004B63C8"/>
    <w:rsid w:val="004C06D3"/>
    <w:rsid w:val="004D1533"/>
    <w:rsid w:val="004D19E3"/>
    <w:rsid w:val="004D2D3B"/>
    <w:rsid w:val="004D60A3"/>
    <w:rsid w:val="004F60FA"/>
    <w:rsid w:val="00535640"/>
    <w:rsid w:val="00537DE7"/>
    <w:rsid w:val="0054090A"/>
    <w:rsid w:val="00555A81"/>
    <w:rsid w:val="005574B3"/>
    <w:rsid w:val="005679B4"/>
    <w:rsid w:val="005845F8"/>
    <w:rsid w:val="00590D55"/>
    <w:rsid w:val="005925CC"/>
    <w:rsid w:val="005D52D4"/>
    <w:rsid w:val="00601522"/>
    <w:rsid w:val="006076BA"/>
    <w:rsid w:val="006148C3"/>
    <w:rsid w:val="006160A5"/>
    <w:rsid w:val="00623464"/>
    <w:rsid w:val="006262D7"/>
    <w:rsid w:val="00635652"/>
    <w:rsid w:val="006434D9"/>
    <w:rsid w:val="006572EE"/>
    <w:rsid w:val="00670FD5"/>
    <w:rsid w:val="0069677F"/>
    <w:rsid w:val="006A2F7C"/>
    <w:rsid w:val="006B0F6E"/>
    <w:rsid w:val="006B67DB"/>
    <w:rsid w:val="006B7546"/>
    <w:rsid w:val="006C6793"/>
    <w:rsid w:val="006C7440"/>
    <w:rsid w:val="006E126F"/>
    <w:rsid w:val="006F7132"/>
    <w:rsid w:val="00714782"/>
    <w:rsid w:val="00724FC9"/>
    <w:rsid w:val="0073593B"/>
    <w:rsid w:val="00745095"/>
    <w:rsid w:val="007645CC"/>
    <w:rsid w:val="00766074"/>
    <w:rsid w:val="0078280F"/>
    <w:rsid w:val="00796EC1"/>
    <w:rsid w:val="007A5A9B"/>
    <w:rsid w:val="007D2B13"/>
    <w:rsid w:val="007E62FD"/>
    <w:rsid w:val="007F287B"/>
    <w:rsid w:val="008018AA"/>
    <w:rsid w:val="00802B54"/>
    <w:rsid w:val="008266B3"/>
    <w:rsid w:val="00833EBE"/>
    <w:rsid w:val="008416A0"/>
    <w:rsid w:val="00855BDB"/>
    <w:rsid w:val="008677B5"/>
    <w:rsid w:val="00895DCC"/>
    <w:rsid w:val="008B21CD"/>
    <w:rsid w:val="008F0D06"/>
    <w:rsid w:val="00914C6B"/>
    <w:rsid w:val="0093294A"/>
    <w:rsid w:val="0096040D"/>
    <w:rsid w:val="00960B6B"/>
    <w:rsid w:val="009812AE"/>
    <w:rsid w:val="009929A6"/>
    <w:rsid w:val="009A5316"/>
    <w:rsid w:val="009A59B3"/>
    <w:rsid w:val="009A7D82"/>
    <w:rsid w:val="009B0958"/>
    <w:rsid w:val="009D5AFC"/>
    <w:rsid w:val="009E2754"/>
    <w:rsid w:val="00A31EB0"/>
    <w:rsid w:val="00A34EAA"/>
    <w:rsid w:val="00A37C75"/>
    <w:rsid w:val="00A41884"/>
    <w:rsid w:val="00A60188"/>
    <w:rsid w:val="00A6171E"/>
    <w:rsid w:val="00A77875"/>
    <w:rsid w:val="00A84850"/>
    <w:rsid w:val="00A85EFA"/>
    <w:rsid w:val="00A92A7B"/>
    <w:rsid w:val="00AA129E"/>
    <w:rsid w:val="00AB0E8B"/>
    <w:rsid w:val="00AC1C04"/>
    <w:rsid w:val="00AD14A4"/>
    <w:rsid w:val="00AD4772"/>
    <w:rsid w:val="00AE32A3"/>
    <w:rsid w:val="00B017CA"/>
    <w:rsid w:val="00B2429A"/>
    <w:rsid w:val="00B35B0D"/>
    <w:rsid w:val="00B568DA"/>
    <w:rsid w:val="00B735FF"/>
    <w:rsid w:val="00B8540F"/>
    <w:rsid w:val="00B9657B"/>
    <w:rsid w:val="00BB2B93"/>
    <w:rsid w:val="00BB5BBA"/>
    <w:rsid w:val="00BE3996"/>
    <w:rsid w:val="00C1730C"/>
    <w:rsid w:val="00C23F95"/>
    <w:rsid w:val="00C32C1D"/>
    <w:rsid w:val="00C36993"/>
    <w:rsid w:val="00C438F5"/>
    <w:rsid w:val="00C54020"/>
    <w:rsid w:val="00C70936"/>
    <w:rsid w:val="00C71670"/>
    <w:rsid w:val="00C86A36"/>
    <w:rsid w:val="00C9722B"/>
    <w:rsid w:val="00CB691E"/>
    <w:rsid w:val="00CE3AC7"/>
    <w:rsid w:val="00CE4E19"/>
    <w:rsid w:val="00D17330"/>
    <w:rsid w:val="00D43DFA"/>
    <w:rsid w:val="00D77CDD"/>
    <w:rsid w:val="00D84474"/>
    <w:rsid w:val="00D86266"/>
    <w:rsid w:val="00D923BA"/>
    <w:rsid w:val="00D96E6C"/>
    <w:rsid w:val="00DA0968"/>
    <w:rsid w:val="00DA3AD0"/>
    <w:rsid w:val="00DB49FB"/>
    <w:rsid w:val="00DC4212"/>
    <w:rsid w:val="00DD791A"/>
    <w:rsid w:val="00DD7F7D"/>
    <w:rsid w:val="00DE312D"/>
    <w:rsid w:val="00DE6202"/>
    <w:rsid w:val="00E22369"/>
    <w:rsid w:val="00E371AB"/>
    <w:rsid w:val="00E3752D"/>
    <w:rsid w:val="00E40B85"/>
    <w:rsid w:val="00E468C5"/>
    <w:rsid w:val="00E47741"/>
    <w:rsid w:val="00E6251E"/>
    <w:rsid w:val="00E774EC"/>
    <w:rsid w:val="00E83A76"/>
    <w:rsid w:val="00E84396"/>
    <w:rsid w:val="00EA544D"/>
    <w:rsid w:val="00EC18C9"/>
    <w:rsid w:val="00EC6611"/>
    <w:rsid w:val="00ED18F9"/>
    <w:rsid w:val="00EE5427"/>
    <w:rsid w:val="00EF4910"/>
    <w:rsid w:val="00F0357E"/>
    <w:rsid w:val="00F16FE0"/>
    <w:rsid w:val="00F55BC1"/>
    <w:rsid w:val="00F86C83"/>
    <w:rsid w:val="00F93D06"/>
    <w:rsid w:val="00FA1B35"/>
    <w:rsid w:val="00FA32D7"/>
    <w:rsid w:val="00FA4480"/>
    <w:rsid w:val="00FA7FA5"/>
    <w:rsid w:val="00FB1EEF"/>
    <w:rsid w:val="00FC2095"/>
    <w:rsid w:val="00FC4276"/>
    <w:rsid w:val="00FD693D"/>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1021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10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208C-447D-41AF-8694-6E8CFE07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2</cp:revision>
  <cp:lastPrinted>2018-02-16T12:02:00Z</cp:lastPrinted>
  <dcterms:created xsi:type="dcterms:W3CDTF">2018-03-13T11:48:00Z</dcterms:created>
  <dcterms:modified xsi:type="dcterms:W3CDTF">2018-03-13T11:48:00Z</dcterms:modified>
</cp:coreProperties>
</file>